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E71C7" w14:textId="77777777" w:rsidR="00286812" w:rsidRPr="00491B79" w:rsidRDefault="00163A10" w:rsidP="00872EED">
      <w:pPr>
        <w:jc w:val="center"/>
        <w:rPr>
          <w:rFonts w:ascii="Calibri" w:hAnsi="Calibri"/>
          <w:b/>
          <w:sz w:val="32"/>
          <w:szCs w:val="32"/>
          <w:u w:val="single"/>
        </w:rPr>
      </w:pPr>
      <w:bookmarkStart w:id="0" w:name="_GoBack"/>
      <w:bookmarkEnd w:id="0"/>
      <w:r w:rsidRPr="00491B79">
        <w:rPr>
          <w:rFonts w:ascii="Calibri" w:hAnsi="Calibri"/>
          <w:b/>
          <w:sz w:val="32"/>
          <w:szCs w:val="32"/>
          <w:u w:val="single"/>
        </w:rPr>
        <w:t>Equal Employment Opportunity Policy Statement</w:t>
      </w:r>
      <w:r w:rsidR="00ED3F96" w:rsidRPr="00491B79">
        <w:rPr>
          <w:rFonts w:ascii="Calibri" w:hAnsi="Calibri"/>
          <w:b/>
          <w:sz w:val="32"/>
          <w:szCs w:val="32"/>
          <w:u w:val="single"/>
        </w:rPr>
        <w:t xml:space="preserve"> and Plan</w:t>
      </w:r>
    </w:p>
    <w:p w14:paraId="3B6FC160" w14:textId="77777777" w:rsidR="00872EED" w:rsidRPr="00491B79" w:rsidRDefault="00872EED" w:rsidP="00872EED">
      <w:pPr>
        <w:jc w:val="center"/>
        <w:rPr>
          <w:rFonts w:ascii="Calibri" w:hAnsi="Calibri"/>
          <w:b/>
          <w:sz w:val="28"/>
          <w:szCs w:val="28"/>
          <w:u w:val="single"/>
        </w:rPr>
      </w:pPr>
    </w:p>
    <w:p w14:paraId="495A50DF" w14:textId="77777777" w:rsidR="00872EED" w:rsidRPr="00491B79" w:rsidRDefault="00872EED" w:rsidP="00872EED">
      <w:pPr>
        <w:rPr>
          <w:rFonts w:ascii="Calibri" w:hAnsi="Calibri"/>
          <w:b/>
        </w:rPr>
      </w:pPr>
      <w:r w:rsidRPr="00491B79">
        <w:rPr>
          <w:rFonts w:ascii="Calibri" w:hAnsi="Calibri"/>
          <w:b/>
        </w:rPr>
        <w:t>[</w:t>
      </w:r>
      <w:r w:rsidR="002E37D3" w:rsidRPr="00491B79">
        <w:rPr>
          <w:rFonts w:ascii="Calibri" w:hAnsi="Calibri"/>
          <w:b/>
        </w:rPr>
        <w:t xml:space="preserve">Agency </w:t>
      </w:r>
      <w:r w:rsidRPr="00491B79">
        <w:rPr>
          <w:rFonts w:ascii="Calibri" w:hAnsi="Calibri"/>
          <w:b/>
        </w:rPr>
        <w:t>Mission Statement]</w:t>
      </w:r>
    </w:p>
    <w:p w14:paraId="28DD626A" w14:textId="77777777" w:rsidR="00872EED" w:rsidRPr="00491B79" w:rsidRDefault="00872EED" w:rsidP="00872EED">
      <w:pPr>
        <w:rPr>
          <w:rFonts w:ascii="Calibri" w:hAnsi="Calibri"/>
          <w:b/>
          <w:sz w:val="28"/>
          <w:szCs w:val="28"/>
        </w:rPr>
      </w:pPr>
      <w:r w:rsidRPr="00491B79">
        <w:rPr>
          <w:rFonts w:ascii="Calibri" w:hAnsi="Calibri"/>
          <w:b/>
          <w:sz w:val="28"/>
          <w:szCs w:val="28"/>
        </w:rPr>
        <w:t>[</w:t>
      </w:r>
      <w:r w:rsidR="002E37D3" w:rsidRPr="00491B79">
        <w:rPr>
          <w:rFonts w:ascii="Calibri" w:hAnsi="Calibri"/>
          <w:b/>
        </w:rPr>
        <w:t xml:space="preserve">Agency </w:t>
      </w:r>
      <w:r w:rsidRPr="00491B79">
        <w:rPr>
          <w:rFonts w:ascii="Calibri" w:hAnsi="Calibri"/>
          <w:b/>
        </w:rPr>
        <w:t>Vision Statement</w:t>
      </w:r>
      <w:r w:rsidRPr="00491B79">
        <w:rPr>
          <w:rFonts w:ascii="Calibri" w:hAnsi="Calibri"/>
          <w:b/>
          <w:sz w:val="28"/>
          <w:szCs w:val="28"/>
        </w:rPr>
        <w:t>]</w:t>
      </w:r>
    </w:p>
    <w:p w14:paraId="50154975" w14:textId="77777777" w:rsidR="00872EED" w:rsidRPr="00491B79" w:rsidRDefault="00872EED" w:rsidP="00872EED">
      <w:pPr>
        <w:rPr>
          <w:rFonts w:ascii="Calibri" w:hAnsi="Calibri"/>
          <w:b/>
          <w:sz w:val="28"/>
          <w:szCs w:val="28"/>
        </w:rPr>
      </w:pPr>
      <w:r w:rsidRPr="00491B79">
        <w:rPr>
          <w:rFonts w:ascii="Calibri" w:hAnsi="Calibri"/>
          <w:b/>
          <w:sz w:val="28"/>
          <w:szCs w:val="28"/>
        </w:rPr>
        <w:t>[</w:t>
      </w:r>
      <w:r w:rsidRPr="00491B79">
        <w:rPr>
          <w:rFonts w:ascii="Calibri" w:hAnsi="Calibri"/>
          <w:b/>
        </w:rPr>
        <w:t>Other</w:t>
      </w:r>
      <w:r w:rsidRPr="00491B79">
        <w:rPr>
          <w:rFonts w:ascii="Calibri" w:hAnsi="Calibri"/>
          <w:b/>
          <w:sz w:val="28"/>
          <w:szCs w:val="28"/>
        </w:rPr>
        <w:t xml:space="preserve"> </w:t>
      </w:r>
      <w:r w:rsidRPr="00491B79">
        <w:rPr>
          <w:rFonts w:ascii="Calibri" w:hAnsi="Calibri"/>
          <w:b/>
        </w:rPr>
        <w:t>Statement</w:t>
      </w:r>
      <w:r w:rsidRPr="00491B79">
        <w:rPr>
          <w:rFonts w:ascii="Calibri" w:hAnsi="Calibri"/>
          <w:b/>
          <w:sz w:val="28"/>
          <w:szCs w:val="28"/>
        </w:rPr>
        <w:t>]</w:t>
      </w:r>
    </w:p>
    <w:p w14:paraId="5BAFFC3F" w14:textId="77777777" w:rsidR="002E37D3" w:rsidRPr="00491B79" w:rsidRDefault="002E37D3" w:rsidP="00872EED">
      <w:pPr>
        <w:rPr>
          <w:rFonts w:ascii="Calibri" w:hAnsi="Calibri"/>
          <w:b/>
          <w:sz w:val="28"/>
          <w:szCs w:val="28"/>
        </w:rPr>
      </w:pPr>
      <w:r w:rsidRPr="00491B79">
        <w:rPr>
          <w:rFonts w:ascii="Calibri" w:hAnsi="Calibri"/>
          <w:b/>
          <w:sz w:val="28"/>
          <w:szCs w:val="28"/>
        </w:rPr>
        <w:tab/>
      </w:r>
    </w:p>
    <w:p w14:paraId="096CE890" w14:textId="77777777" w:rsidR="00872EED" w:rsidRPr="00491B79" w:rsidRDefault="002E37D3" w:rsidP="00872EED">
      <w:pPr>
        <w:rPr>
          <w:rFonts w:ascii="Calibri" w:hAnsi="Calibri"/>
          <w:b/>
          <w:sz w:val="28"/>
          <w:szCs w:val="28"/>
        </w:rPr>
      </w:pPr>
      <w:r w:rsidRPr="00491B79">
        <w:rPr>
          <w:rFonts w:ascii="Calibri" w:hAnsi="Calibri"/>
          <w:b/>
          <w:sz w:val="28"/>
          <w:szCs w:val="28"/>
        </w:rPr>
        <w:t>I.</w:t>
      </w:r>
      <w:r w:rsidRPr="00491B79">
        <w:rPr>
          <w:rFonts w:ascii="Calibri" w:hAnsi="Calibri"/>
          <w:b/>
          <w:sz w:val="28"/>
          <w:szCs w:val="28"/>
        </w:rPr>
        <w:tab/>
      </w:r>
      <w:r w:rsidRPr="00491B79">
        <w:rPr>
          <w:rFonts w:ascii="Calibri" w:hAnsi="Calibri"/>
          <w:b/>
          <w:sz w:val="28"/>
          <w:szCs w:val="28"/>
          <w:u w:val="thick"/>
        </w:rPr>
        <w:t>Purpose:</w:t>
      </w:r>
    </w:p>
    <w:p w14:paraId="32229077" w14:textId="77777777" w:rsidR="002E37D3" w:rsidRPr="00491B79" w:rsidRDefault="002E37D3" w:rsidP="00872EED">
      <w:pPr>
        <w:rPr>
          <w:rFonts w:ascii="Calibri" w:hAnsi="Calibri"/>
        </w:rPr>
      </w:pPr>
      <w:r w:rsidRPr="00491B79">
        <w:rPr>
          <w:rFonts w:ascii="Calibri" w:hAnsi="Calibri"/>
        </w:rPr>
        <w:t>The purpose of the Equal Employment Opportunity Plan is to communicate to employees, job applicants, State and federal regulatory agencies, and members of the public</w:t>
      </w:r>
      <w:r w:rsidR="007544B7" w:rsidRPr="00491B79">
        <w:rPr>
          <w:rFonts w:ascii="Calibri" w:hAnsi="Calibri"/>
        </w:rPr>
        <w:t xml:space="preserve">, </w:t>
      </w:r>
      <w:r w:rsidRPr="00491B79">
        <w:rPr>
          <w:rFonts w:ascii="Calibri" w:hAnsi="Calibri"/>
        </w:rPr>
        <w:t>the agency’s commitment to providing a work environment free from discrimination, harassment, intimida</w:t>
      </w:r>
      <w:r w:rsidR="007544B7" w:rsidRPr="00491B79">
        <w:rPr>
          <w:rFonts w:ascii="Calibri" w:hAnsi="Calibri"/>
        </w:rPr>
        <w:t>tion, coercion, and retaliation, as prohibited by law.</w:t>
      </w:r>
    </w:p>
    <w:p w14:paraId="730CE8E3" w14:textId="77777777" w:rsidR="007544B7" w:rsidRPr="00491B79" w:rsidRDefault="007544B7" w:rsidP="00872EED">
      <w:pPr>
        <w:rPr>
          <w:rFonts w:ascii="Calibri" w:hAnsi="Calibri"/>
        </w:rPr>
      </w:pPr>
    </w:p>
    <w:p w14:paraId="514F4D7E" w14:textId="77777777" w:rsidR="007544B7" w:rsidRPr="00491B79" w:rsidRDefault="007544B7" w:rsidP="007544B7">
      <w:pPr>
        <w:rPr>
          <w:rFonts w:ascii="Calibri" w:hAnsi="Calibri"/>
          <w:b/>
          <w:sz w:val="28"/>
          <w:szCs w:val="28"/>
        </w:rPr>
      </w:pPr>
      <w:r w:rsidRPr="00491B79">
        <w:rPr>
          <w:rFonts w:ascii="Calibri" w:hAnsi="Calibri"/>
          <w:b/>
          <w:sz w:val="28"/>
          <w:szCs w:val="28"/>
        </w:rPr>
        <w:t>II.</w:t>
      </w:r>
      <w:r w:rsidRPr="00491B79">
        <w:rPr>
          <w:rFonts w:ascii="Calibri" w:hAnsi="Calibri"/>
          <w:b/>
          <w:sz w:val="28"/>
          <w:szCs w:val="28"/>
        </w:rPr>
        <w:tab/>
      </w:r>
      <w:r w:rsidRPr="00491B79">
        <w:rPr>
          <w:rFonts w:ascii="Calibri" w:hAnsi="Calibri"/>
          <w:b/>
          <w:sz w:val="28"/>
          <w:szCs w:val="28"/>
          <w:u w:val="thick"/>
        </w:rPr>
        <w:t>Policy Statement:</w:t>
      </w:r>
    </w:p>
    <w:p w14:paraId="6A5CAC85" w14:textId="77777777" w:rsidR="00136B38" w:rsidRPr="00491B79" w:rsidRDefault="00136B38" w:rsidP="00286812">
      <w:pPr>
        <w:rPr>
          <w:rFonts w:ascii="Calibri" w:hAnsi="Calibri"/>
        </w:rPr>
      </w:pPr>
      <w:r w:rsidRPr="00491B79">
        <w:rPr>
          <w:rFonts w:ascii="Calibri" w:hAnsi="Calibri"/>
        </w:rPr>
        <w:t xml:space="preserve">It is the continuing policy of </w:t>
      </w:r>
      <w:r w:rsidR="00286812" w:rsidRPr="00491B79">
        <w:rPr>
          <w:rFonts w:ascii="Calibri" w:hAnsi="Calibri"/>
        </w:rPr>
        <w:t xml:space="preserve">the </w:t>
      </w:r>
      <w:r w:rsidR="00564BA5" w:rsidRPr="00491B79">
        <w:rPr>
          <w:rFonts w:ascii="Calibri" w:hAnsi="Calibri"/>
        </w:rPr>
        <w:t>[Agency name] to</w:t>
      </w:r>
      <w:r w:rsidRPr="00491B79">
        <w:rPr>
          <w:rFonts w:ascii="Calibri" w:hAnsi="Calibri"/>
        </w:rPr>
        <w:t xml:space="preserve"> comply with all applicable federal and State laws prohibiting employment discrimination and to provide equal opportunity to all employees and applicants for employment without regard to age, ancestry, color, creed, gender identity and expression, genetic information, marital status</w:t>
      </w:r>
      <w:r w:rsidR="00564BA5" w:rsidRPr="00491B79">
        <w:rPr>
          <w:rFonts w:ascii="Calibri" w:hAnsi="Calibri"/>
        </w:rPr>
        <w:t>,</w:t>
      </w:r>
      <w:r w:rsidRPr="00491B79">
        <w:rPr>
          <w:rFonts w:ascii="Calibri" w:hAnsi="Calibri"/>
        </w:rPr>
        <w:t xml:space="preserve"> mental or physical disability, national origin, race, religious affiliation</w:t>
      </w:r>
      <w:r w:rsidR="00564BA5" w:rsidRPr="00491B79">
        <w:rPr>
          <w:rFonts w:ascii="Calibri" w:hAnsi="Calibri"/>
        </w:rPr>
        <w:t xml:space="preserve"> (</w:t>
      </w:r>
      <w:r w:rsidRPr="00491B79">
        <w:rPr>
          <w:rFonts w:ascii="Calibri" w:hAnsi="Calibri"/>
        </w:rPr>
        <w:t>belief or opinion</w:t>
      </w:r>
      <w:r w:rsidR="00564BA5" w:rsidRPr="00491B79">
        <w:rPr>
          <w:rFonts w:ascii="Calibri" w:hAnsi="Calibri"/>
        </w:rPr>
        <w:t>)</w:t>
      </w:r>
      <w:r w:rsidRPr="00491B79">
        <w:rPr>
          <w:rFonts w:ascii="Calibri" w:hAnsi="Calibri"/>
        </w:rPr>
        <w:t xml:space="preserve">, sex, sexual orientation or any other protected status.  </w:t>
      </w:r>
      <w:r w:rsidR="00BF345E" w:rsidRPr="00491B79">
        <w:rPr>
          <w:rFonts w:ascii="Calibri" w:hAnsi="Calibri"/>
          <w:shd w:val="clear" w:color="auto" w:fill="FFFFFF"/>
        </w:rPr>
        <w:t>The law also makes it illegal to retaliate against a person because the person complained about discrimination, filed a charge of discrimination, or participated in an employment discrimination investigation or lawsuit.</w:t>
      </w:r>
      <w:r w:rsidR="00BF345E" w:rsidRPr="00491B79">
        <w:rPr>
          <w:rFonts w:ascii="Calibri" w:hAnsi="Calibri"/>
        </w:rPr>
        <w:t xml:space="preserve"> </w:t>
      </w:r>
      <w:r w:rsidR="000D216C">
        <w:rPr>
          <w:rFonts w:ascii="Calibri" w:hAnsi="Calibri"/>
        </w:rPr>
        <w:t xml:space="preserve">  Participation in a complaint process is protected from retaliation under all circumstances.  Other acts to oppose discrimination are protected </w:t>
      </w:r>
      <w:proofErr w:type="gramStart"/>
      <w:r w:rsidR="000D216C">
        <w:rPr>
          <w:rFonts w:ascii="Calibri" w:hAnsi="Calibri"/>
        </w:rPr>
        <w:t>as long as</w:t>
      </w:r>
      <w:proofErr w:type="gramEnd"/>
      <w:r w:rsidR="000D216C">
        <w:rPr>
          <w:rFonts w:ascii="Calibri" w:hAnsi="Calibri"/>
        </w:rPr>
        <w:t xml:space="preserve"> the employee was acting on a reasonable belief that something in the workplace may violate EEO laws.  </w:t>
      </w:r>
      <w:r w:rsidR="00564BA5" w:rsidRPr="00491B79">
        <w:rPr>
          <w:rFonts w:ascii="Calibri" w:hAnsi="Calibri"/>
        </w:rPr>
        <w:t>[</w:t>
      </w:r>
      <w:r w:rsidR="00564BA5" w:rsidRPr="00491B79">
        <w:rPr>
          <w:rFonts w:ascii="Calibri" w:hAnsi="Calibri"/>
          <w:b/>
        </w:rPr>
        <w:t>Agency name</w:t>
      </w:r>
      <w:r w:rsidR="00564BA5" w:rsidRPr="00491B79">
        <w:rPr>
          <w:rFonts w:ascii="Calibri" w:hAnsi="Calibri"/>
        </w:rPr>
        <w:t xml:space="preserve">] </w:t>
      </w:r>
      <w:r w:rsidRPr="00491B79">
        <w:rPr>
          <w:rFonts w:ascii="Calibri" w:hAnsi="Calibri"/>
        </w:rPr>
        <w:t>complies with all applicable federal and State laws prohibiting discrimi</w:t>
      </w:r>
      <w:r w:rsidR="00BF345E">
        <w:rPr>
          <w:rFonts w:ascii="Calibri" w:hAnsi="Calibri"/>
        </w:rPr>
        <w:t xml:space="preserve">nation in employment, including but not limited to: </w:t>
      </w:r>
    </w:p>
    <w:p w14:paraId="00534AAE" w14:textId="77777777" w:rsidR="00136B38" w:rsidRPr="00491B79" w:rsidRDefault="00136B38" w:rsidP="00136B38">
      <w:pPr>
        <w:rPr>
          <w:rFonts w:ascii="Calibri" w:hAnsi="Calibri"/>
        </w:rPr>
      </w:pPr>
    </w:p>
    <w:p w14:paraId="166498F4" w14:textId="77777777" w:rsidR="00136B38" w:rsidRDefault="00136B38" w:rsidP="00BF345E">
      <w:pPr>
        <w:numPr>
          <w:ilvl w:val="0"/>
          <w:numId w:val="1"/>
        </w:numPr>
        <w:spacing w:line="300" w:lineRule="atLeast"/>
        <w:rPr>
          <w:rFonts w:ascii="Calibri" w:hAnsi="Calibri"/>
        </w:rPr>
      </w:pPr>
      <w:r w:rsidRPr="00491B79">
        <w:rPr>
          <w:rFonts w:ascii="Calibri" w:hAnsi="Calibri"/>
          <w:b/>
        </w:rPr>
        <w:t>State Personnel and Pensions Article of the Annotated Code of Maryland, Title 2-302 and Title 5, Subtitle 2</w:t>
      </w:r>
      <w:r w:rsidR="002D2503">
        <w:rPr>
          <w:rFonts w:ascii="Calibri" w:hAnsi="Calibri"/>
        </w:rPr>
        <w:t>;</w:t>
      </w:r>
    </w:p>
    <w:p w14:paraId="2C4C94C5" w14:textId="77777777" w:rsidR="00136B38" w:rsidRPr="00491B79" w:rsidRDefault="00136B38" w:rsidP="00BF345E">
      <w:pPr>
        <w:numPr>
          <w:ilvl w:val="0"/>
          <w:numId w:val="1"/>
        </w:numPr>
        <w:spacing w:line="300" w:lineRule="atLeast"/>
        <w:rPr>
          <w:rFonts w:ascii="Calibri" w:hAnsi="Calibri"/>
          <w:b/>
        </w:rPr>
      </w:pPr>
      <w:r w:rsidRPr="00491B79">
        <w:rPr>
          <w:rFonts w:ascii="Calibri" w:hAnsi="Calibri"/>
          <w:b/>
        </w:rPr>
        <w:t>Executive Order 01.01.2007.16, Code of Fair Employment Practices</w:t>
      </w:r>
      <w:r w:rsidR="002D2503">
        <w:rPr>
          <w:rFonts w:ascii="Calibri" w:hAnsi="Calibri"/>
          <w:b/>
        </w:rPr>
        <w:t>;</w:t>
      </w:r>
    </w:p>
    <w:p w14:paraId="10F42065" w14:textId="77777777" w:rsidR="00136B38" w:rsidRPr="00491B79" w:rsidRDefault="00136B38" w:rsidP="00BF345E">
      <w:pPr>
        <w:numPr>
          <w:ilvl w:val="0"/>
          <w:numId w:val="1"/>
        </w:numPr>
        <w:spacing w:line="300" w:lineRule="atLeast"/>
        <w:rPr>
          <w:rFonts w:ascii="Calibri" w:hAnsi="Calibri"/>
          <w:b/>
        </w:rPr>
      </w:pPr>
      <w:r w:rsidRPr="00491B79">
        <w:rPr>
          <w:rFonts w:ascii="Calibri" w:hAnsi="Calibri"/>
          <w:b/>
        </w:rPr>
        <w:t>State Government Article, Title 20</w:t>
      </w:r>
      <w:r w:rsidR="002D2503">
        <w:rPr>
          <w:rFonts w:ascii="Calibri" w:hAnsi="Calibri"/>
          <w:b/>
        </w:rPr>
        <w:t>;</w:t>
      </w:r>
      <w:r w:rsidRPr="00491B79">
        <w:rPr>
          <w:rFonts w:ascii="Calibri" w:hAnsi="Calibri"/>
          <w:b/>
        </w:rPr>
        <w:t xml:space="preserve"> </w:t>
      </w:r>
    </w:p>
    <w:p w14:paraId="008B6BAE" w14:textId="77777777" w:rsidR="003C3EB3" w:rsidRPr="00491B79" w:rsidRDefault="00F63D13" w:rsidP="00BF345E">
      <w:pPr>
        <w:pStyle w:val="NormalWeb"/>
        <w:numPr>
          <w:ilvl w:val="0"/>
          <w:numId w:val="1"/>
        </w:numPr>
        <w:shd w:val="clear" w:color="auto" w:fill="FFFFFF"/>
        <w:spacing w:before="0" w:beforeAutospacing="0" w:after="0" w:afterAutospacing="0" w:line="300" w:lineRule="atLeast"/>
        <w:ind w:right="288"/>
        <w:rPr>
          <w:rFonts w:ascii="Calibri" w:hAnsi="Calibri"/>
        </w:rPr>
      </w:pPr>
      <w:r w:rsidRPr="00491B79">
        <w:rPr>
          <w:rFonts w:ascii="Calibri" w:hAnsi="Calibri"/>
          <w:b/>
        </w:rPr>
        <w:t xml:space="preserve">Title VII of the Civil Rights </w:t>
      </w:r>
      <w:r w:rsidR="00136B38" w:rsidRPr="00491B79">
        <w:rPr>
          <w:rFonts w:ascii="Calibri" w:hAnsi="Calibri"/>
          <w:b/>
        </w:rPr>
        <w:t>Act of 1964</w:t>
      </w:r>
      <w:r w:rsidR="002D2503">
        <w:rPr>
          <w:rFonts w:ascii="Calibri" w:hAnsi="Calibri"/>
          <w:b/>
        </w:rPr>
        <w:t>;</w:t>
      </w:r>
    </w:p>
    <w:p w14:paraId="7FAEB365" w14:textId="77777777" w:rsidR="00136B38" w:rsidRPr="00491B79" w:rsidRDefault="003C3EB3" w:rsidP="00BF345E">
      <w:pPr>
        <w:pStyle w:val="NormalWeb"/>
        <w:numPr>
          <w:ilvl w:val="0"/>
          <w:numId w:val="1"/>
        </w:numPr>
        <w:shd w:val="clear" w:color="auto" w:fill="FFFFFF"/>
        <w:spacing w:before="0" w:beforeAutospacing="0" w:after="0" w:afterAutospacing="0" w:line="300" w:lineRule="atLeast"/>
        <w:ind w:right="288"/>
        <w:rPr>
          <w:rFonts w:ascii="Calibri" w:hAnsi="Calibri"/>
          <w:b/>
        </w:rPr>
      </w:pPr>
      <w:r w:rsidRPr="00491B79">
        <w:rPr>
          <w:rFonts w:ascii="Calibri" w:hAnsi="Calibri"/>
          <w:b/>
        </w:rPr>
        <w:t xml:space="preserve">Title </w:t>
      </w:r>
      <w:r w:rsidR="009D36A6" w:rsidRPr="00491B79">
        <w:rPr>
          <w:rFonts w:ascii="Calibri" w:hAnsi="Calibri"/>
          <w:b/>
        </w:rPr>
        <w:t>I</w:t>
      </w:r>
      <w:r w:rsidRPr="00491B79">
        <w:rPr>
          <w:rFonts w:ascii="Calibri" w:hAnsi="Calibri"/>
          <w:b/>
        </w:rPr>
        <w:t xml:space="preserve"> of the </w:t>
      </w:r>
      <w:r w:rsidR="00136B38" w:rsidRPr="00491B79">
        <w:rPr>
          <w:rFonts w:ascii="Calibri" w:hAnsi="Calibri"/>
          <w:b/>
        </w:rPr>
        <w:t>Americans with Disabilities Act (ADA)</w:t>
      </w:r>
      <w:r w:rsidR="002D2503">
        <w:rPr>
          <w:rFonts w:ascii="Calibri" w:hAnsi="Calibri"/>
          <w:b/>
        </w:rPr>
        <w:t>;</w:t>
      </w:r>
    </w:p>
    <w:p w14:paraId="6C252AF1" w14:textId="77777777" w:rsidR="00136B38" w:rsidRPr="00491B79" w:rsidRDefault="009D36A6" w:rsidP="00BF345E">
      <w:pPr>
        <w:numPr>
          <w:ilvl w:val="0"/>
          <w:numId w:val="2"/>
        </w:numPr>
        <w:spacing w:line="300" w:lineRule="atLeast"/>
        <w:rPr>
          <w:rFonts w:ascii="Calibri" w:hAnsi="Calibri"/>
          <w:b/>
        </w:rPr>
      </w:pPr>
      <w:r w:rsidRPr="00491B79">
        <w:rPr>
          <w:rFonts w:ascii="Calibri" w:hAnsi="Calibri"/>
          <w:b/>
        </w:rPr>
        <w:t xml:space="preserve">The </w:t>
      </w:r>
      <w:r w:rsidR="00136B38" w:rsidRPr="00491B79">
        <w:rPr>
          <w:rFonts w:ascii="Calibri" w:hAnsi="Calibri"/>
          <w:b/>
        </w:rPr>
        <w:t>Age Discrimination in Employment Act (ADEA)</w:t>
      </w:r>
      <w:r w:rsidR="002D2503">
        <w:rPr>
          <w:rFonts w:ascii="Calibri" w:hAnsi="Calibri"/>
          <w:b/>
        </w:rPr>
        <w:t>;</w:t>
      </w:r>
    </w:p>
    <w:p w14:paraId="68ED51AA" w14:textId="77777777" w:rsidR="00136B38" w:rsidRPr="00491B79" w:rsidRDefault="009D36A6" w:rsidP="00BF345E">
      <w:pPr>
        <w:numPr>
          <w:ilvl w:val="0"/>
          <w:numId w:val="2"/>
        </w:numPr>
        <w:spacing w:line="300" w:lineRule="atLeast"/>
        <w:rPr>
          <w:rFonts w:ascii="Calibri" w:hAnsi="Calibri"/>
          <w:b/>
        </w:rPr>
      </w:pPr>
      <w:r w:rsidRPr="00491B79">
        <w:rPr>
          <w:rFonts w:ascii="Calibri" w:hAnsi="Calibri"/>
          <w:b/>
        </w:rPr>
        <w:t xml:space="preserve">The </w:t>
      </w:r>
      <w:r w:rsidR="00136B38" w:rsidRPr="00491B79">
        <w:rPr>
          <w:rFonts w:ascii="Calibri" w:hAnsi="Calibri"/>
          <w:b/>
        </w:rPr>
        <w:t>Equal Pay Act of 1963</w:t>
      </w:r>
      <w:r w:rsidRPr="00491B79">
        <w:rPr>
          <w:rFonts w:ascii="Calibri" w:hAnsi="Calibri"/>
          <w:b/>
        </w:rPr>
        <w:t xml:space="preserve"> (EPA)</w:t>
      </w:r>
      <w:r w:rsidR="002D2503">
        <w:rPr>
          <w:rFonts w:ascii="Calibri" w:hAnsi="Calibri"/>
          <w:b/>
        </w:rPr>
        <w:t>.</w:t>
      </w:r>
    </w:p>
    <w:p w14:paraId="7362D92C" w14:textId="77777777" w:rsidR="00BA5B10" w:rsidRDefault="00BF345E" w:rsidP="00BF345E">
      <w:pPr>
        <w:numPr>
          <w:ilvl w:val="0"/>
          <w:numId w:val="2"/>
        </w:numPr>
        <w:spacing w:line="300" w:lineRule="atLeast"/>
        <w:rPr>
          <w:rFonts w:ascii="Calibri" w:hAnsi="Calibri"/>
        </w:rPr>
      </w:pPr>
      <w:r w:rsidRPr="00491B79">
        <w:rPr>
          <w:rFonts w:ascii="Calibri" w:hAnsi="Calibri"/>
        </w:rPr>
        <w:t xml:space="preserve"> </w:t>
      </w:r>
      <w:r w:rsidR="00BA5B10" w:rsidRPr="00491B79">
        <w:rPr>
          <w:rFonts w:ascii="Calibri" w:hAnsi="Calibri"/>
        </w:rPr>
        <w:t>[</w:t>
      </w:r>
      <w:r w:rsidR="00BA5B10" w:rsidRPr="00491B79">
        <w:rPr>
          <w:rFonts w:ascii="Calibri" w:hAnsi="Calibri"/>
          <w:b/>
        </w:rPr>
        <w:t>Additional</w:t>
      </w:r>
      <w:r w:rsidR="008C794E" w:rsidRPr="00491B79">
        <w:rPr>
          <w:rFonts w:ascii="Calibri" w:hAnsi="Calibri"/>
          <w:b/>
        </w:rPr>
        <w:t xml:space="preserve"> information</w:t>
      </w:r>
      <w:r w:rsidR="00BA5B10" w:rsidRPr="00491B79">
        <w:rPr>
          <w:rFonts w:ascii="Calibri" w:hAnsi="Calibri"/>
        </w:rPr>
        <w:t>]</w:t>
      </w:r>
    </w:p>
    <w:p w14:paraId="323254D6" w14:textId="77777777" w:rsidR="007B79EE" w:rsidRPr="00491B79" w:rsidRDefault="007B79EE" w:rsidP="007B79EE">
      <w:pPr>
        <w:ind w:left="720"/>
        <w:rPr>
          <w:rFonts w:ascii="Calibri" w:hAnsi="Calibri"/>
          <w:b/>
          <w:sz w:val="28"/>
          <w:szCs w:val="28"/>
          <w:u w:val="single"/>
        </w:rPr>
      </w:pPr>
    </w:p>
    <w:p w14:paraId="4FED664A" w14:textId="77777777" w:rsidR="007B79EE" w:rsidRPr="00491B79" w:rsidRDefault="007B79EE" w:rsidP="007B79EE">
      <w:pPr>
        <w:rPr>
          <w:rFonts w:ascii="Calibri" w:hAnsi="Calibri"/>
        </w:rPr>
      </w:pPr>
      <w:r w:rsidRPr="00491B79">
        <w:rPr>
          <w:rFonts w:ascii="Calibri" w:hAnsi="Calibri"/>
        </w:rPr>
        <w:t>[</w:t>
      </w:r>
      <w:r w:rsidRPr="00491B79">
        <w:rPr>
          <w:rFonts w:ascii="Calibri" w:hAnsi="Calibri"/>
          <w:b/>
        </w:rPr>
        <w:t>Agency name</w:t>
      </w:r>
      <w:r w:rsidRPr="00491B79">
        <w:rPr>
          <w:rFonts w:ascii="Calibri" w:hAnsi="Calibri"/>
        </w:rPr>
        <w:t xml:space="preserve">] is committed to promoting the full realization of equal employment opportunity which aims to eliminate discrimination based on factors which are irrelevant to job performance.  Every effort will be made to ensure that all employment </w:t>
      </w:r>
      <w:r w:rsidR="00C02DEE">
        <w:rPr>
          <w:rFonts w:ascii="Calibri" w:hAnsi="Calibri"/>
        </w:rPr>
        <w:t>decisions and personnel actions</w:t>
      </w:r>
      <w:r w:rsidRPr="00491B79">
        <w:rPr>
          <w:rFonts w:ascii="Calibri" w:hAnsi="Calibri"/>
        </w:rPr>
        <w:t xml:space="preserve"> are administered in conformance with State and federal statutes and regulations governing equal employment and personnel management</w:t>
      </w:r>
      <w:r w:rsidR="00C02DEE">
        <w:rPr>
          <w:rFonts w:ascii="Calibri" w:hAnsi="Calibri"/>
        </w:rPr>
        <w:t>,</w:t>
      </w:r>
      <w:r w:rsidR="00C02DEE" w:rsidRPr="00C02DEE">
        <w:rPr>
          <w:rFonts w:ascii="Calibri" w:hAnsi="Calibri"/>
        </w:rPr>
        <w:t xml:space="preserve"> </w:t>
      </w:r>
      <w:r w:rsidR="00C02DEE" w:rsidRPr="00491B79">
        <w:rPr>
          <w:rFonts w:ascii="Calibri" w:hAnsi="Calibri"/>
        </w:rPr>
        <w:t xml:space="preserve">including (but not limited to) recruitment, selection, training, promotion, transfer, termination, and </w:t>
      </w:r>
      <w:r w:rsidR="00C02DEE">
        <w:rPr>
          <w:rFonts w:ascii="Calibri" w:hAnsi="Calibri"/>
        </w:rPr>
        <w:t xml:space="preserve">other </w:t>
      </w:r>
      <w:r w:rsidR="00C02DEE" w:rsidRPr="00491B79">
        <w:rPr>
          <w:rFonts w:ascii="Calibri" w:hAnsi="Calibri"/>
        </w:rPr>
        <w:t>benefits</w:t>
      </w:r>
      <w:r w:rsidR="00C02DEE">
        <w:rPr>
          <w:rFonts w:ascii="Calibri" w:hAnsi="Calibri"/>
        </w:rPr>
        <w:t xml:space="preserve"> related to </w:t>
      </w:r>
      <w:r w:rsidR="00C02DEE">
        <w:rPr>
          <w:rFonts w:ascii="Calibri" w:hAnsi="Calibri"/>
        </w:rPr>
        <w:lastRenderedPageBreak/>
        <w:t>employment.</w:t>
      </w:r>
      <w:r w:rsidRPr="00491B79">
        <w:rPr>
          <w:rFonts w:ascii="Calibri" w:hAnsi="Calibri"/>
        </w:rPr>
        <w:t xml:space="preserve">  This commitment must be an integral part of every aspect of [</w:t>
      </w:r>
      <w:r w:rsidRPr="00491B79">
        <w:rPr>
          <w:rFonts w:ascii="Calibri" w:hAnsi="Calibri"/>
          <w:b/>
        </w:rPr>
        <w:t>Agency name</w:t>
      </w:r>
      <w:r w:rsidRPr="00491B79">
        <w:rPr>
          <w:rFonts w:ascii="Calibri" w:hAnsi="Calibri"/>
        </w:rPr>
        <w:t xml:space="preserve">] personnel policy.  </w:t>
      </w:r>
    </w:p>
    <w:p w14:paraId="617A08D6" w14:textId="77777777" w:rsidR="007B79EE" w:rsidRPr="00491B79" w:rsidRDefault="007B79EE" w:rsidP="007B79EE">
      <w:pPr>
        <w:ind w:left="720"/>
        <w:rPr>
          <w:rFonts w:ascii="Calibri" w:hAnsi="Calibri"/>
        </w:rPr>
      </w:pPr>
    </w:p>
    <w:p w14:paraId="21B1DF6C" w14:textId="77777777" w:rsidR="007B79EE" w:rsidRPr="00491B79" w:rsidRDefault="007B79EE" w:rsidP="007B79EE">
      <w:pPr>
        <w:rPr>
          <w:rFonts w:ascii="Calibri" w:hAnsi="Calibri"/>
        </w:rPr>
      </w:pPr>
      <w:r w:rsidRPr="00491B79">
        <w:rPr>
          <w:rFonts w:ascii="Calibri" w:hAnsi="Calibri"/>
        </w:rPr>
        <w:t>[</w:t>
      </w:r>
      <w:r w:rsidRPr="00491B79">
        <w:rPr>
          <w:rFonts w:ascii="Calibri" w:hAnsi="Calibri"/>
          <w:b/>
        </w:rPr>
        <w:t>Agency name</w:t>
      </w:r>
      <w:r w:rsidRPr="00491B79">
        <w:rPr>
          <w:rFonts w:ascii="Calibri" w:hAnsi="Calibri"/>
        </w:rPr>
        <w:t xml:space="preserve">] Fair Practices Officer is responsible for ensuring that full cooperation is provided by all agency employees in the processing and resolution of complaint matters and investigations within the agency. </w:t>
      </w:r>
    </w:p>
    <w:p w14:paraId="3FD4F85E" w14:textId="77777777" w:rsidR="007B79EE" w:rsidRPr="00491B79" w:rsidRDefault="007B79EE" w:rsidP="007B79EE">
      <w:pPr>
        <w:rPr>
          <w:rFonts w:ascii="Calibri" w:hAnsi="Calibri"/>
        </w:rPr>
      </w:pPr>
    </w:p>
    <w:p w14:paraId="68490896" w14:textId="77777777" w:rsidR="007B79EE" w:rsidRPr="00491B79" w:rsidRDefault="007B79EE" w:rsidP="003C030B">
      <w:pPr>
        <w:rPr>
          <w:rFonts w:ascii="Calibri" w:hAnsi="Calibri"/>
        </w:rPr>
      </w:pPr>
      <w:r w:rsidRPr="00491B79">
        <w:rPr>
          <w:rFonts w:ascii="Calibri" w:hAnsi="Calibri"/>
        </w:rPr>
        <w:t>Managers and supervisors are responsible for ensuring that the [</w:t>
      </w:r>
      <w:r w:rsidRPr="00491B79">
        <w:rPr>
          <w:rFonts w:ascii="Calibri" w:hAnsi="Calibri"/>
          <w:b/>
        </w:rPr>
        <w:t>Agency name</w:t>
      </w:r>
      <w:r w:rsidRPr="00491B79">
        <w:rPr>
          <w:rFonts w:ascii="Calibri" w:hAnsi="Calibri"/>
        </w:rPr>
        <w:t>] adhere</w:t>
      </w:r>
      <w:r w:rsidR="00C02DEE">
        <w:rPr>
          <w:rFonts w:ascii="Calibri" w:hAnsi="Calibri"/>
        </w:rPr>
        <w:t>s</w:t>
      </w:r>
      <w:r w:rsidRPr="00491B79">
        <w:rPr>
          <w:rFonts w:ascii="Calibri" w:hAnsi="Calibri"/>
        </w:rPr>
        <w:t xml:space="preserve"> to the State’s policy related to fair </w:t>
      </w:r>
      <w:r>
        <w:rPr>
          <w:rFonts w:ascii="Calibri" w:hAnsi="Calibri"/>
        </w:rPr>
        <w:t>and non-</w:t>
      </w:r>
      <w:r w:rsidRPr="00491B79">
        <w:rPr>
          <w:rFonts w:ascii="Calibri" w:hAnsi="Calibri"/>
        </w:rPr>
        <w:t xml:space="preserve"> discriminatory employment practices.  In addition, managers and supervisors are responsible for cooperating with EEO officials in</w:t>
      </w:r>
      <w:r>
        <w:rPr>
          <w:rFonts w:ascii="Calibri" w:hAnsi="Calibri"/>
        </w:rPr>
        <w:t xml:space="preserve"> </w:t>
      </w:r>
      <w:r w:rsidRPr="00491B79">
        <w:rPr>
          <w:rFonts w:ascii="Calibri" w:hAnsi="Calibri"/>
        </w:rPr>
        <w:t xml:space="preserve">complaint matters and are expected to support the participation of their employees in EEO </w:t>
      </w:r>
      <w:r w:rsidR="00C02DEE">
        <w:rPr>
          <w:rFonts w:ascii="Calibri" w:hAnsi="Calibri"/>
        </w:rPr>
        <w:t>matters</w:t>
      </w:r>
      <w:r w:rsidRPr="00491B79">
        <w:rPr>
          <w:rFonts w:ascii="Calibri" w:hAnsi="Calibri"/>
        </w:rPr>
        <w:t>.  It is the policy of [</w:t>
      </w:r>
      <w:r w:rsidRPr="00491B79">
        <w:rPr>
          <w:rFonts w:ascii="Calibri" w:hAnsi="Calibri"/>
          <w:b/>
        </w:rPr>
        <w:t>Agency name</w:t>
      </w:r>
      <w:r w:rsidRPr="00491B79">
        <w:rPr>
          <w:rFonts w:ascii="Calibri" w:hAnsi="Calibri"/>
        </w:rPr>
        <w:t xml:space="preserve">] that all complaints of discrimination or other unfair employment practices be thoroughly investigated and promptly resolved, as appropriate. </w:t>
      </w:r>
    </w:p>
    <w:p w14:paraId="54DB458C" w14:textId="77777777" w:rsidR="003C030B" w:rsidRDefault="003C030B" w:rsidP="003C030B">
      <w:pPr>
        <w:rPr>
          <w:rFonts w:ascii="Calibri" w:hAnsi="Calibri"/>
        </w:rPr>
      </w:pPr>
    </w:p>
    <w:p w14:paraId="7B07EAA4" w14:textId="77777777" w:rsidR="003C030B" w:rsidRPr="00491B79" w:rsidRDefault="00C02DEE" w:rsidP="00C02DEE">
      <w:pPr>
        <w:rPr>
          <w:rFonts w:ascii="Calibri" w:hAnsi="Calibri"/>
        </w:rPr>
      </w:pPr>
      <w:r w:rsidRPr="00491B79">
        <w:rPr>
          <w:rFonts w:ascii="Calibri" w:hAnsi="Calibri"/>
        </w:rPr>
        <w:t>[</w:t>
      </w:r>
      <w:r w:rsidRPr="00491B79">
        <w:rPr>
          <w:rFonts w:ascii="Calibri" w:hAnsi="Calibri"/>
          <w:b/>
        </w:rPr>
        <w:t>Agency name</w:t>
      </w:r>
      <w:r w:rsidRPr="00491B79">
        <w:rPr>
          <w:rFonts w:ascii="Calibri" w:hAnsi="Calibri"/>
        </w:rPr>
        <w:t>] will foster a highly qualified and diverse workforce to support the Agency’s mission.</w:t>
      </w:r>
      <w:r>
        <w:rPr>
          <w:rFonts w:ascii="Calibri" w:hAnsi="Calibri"/>
        </w:rPr>
        <w:t xml:space="preserve">  </w:t>
      </w:r>
      <w:r w:rsidR="003C030B" w:rsidRPr="00491B79">
        <w:rPr>
          <w:rFonts w:ascii="Calibri" w:hAnsi="Calibri"/>
        </w:rPr>
        <w:t>[</w:t>
      </w:r>
      <w:r w:rsidR="003C030B" w:rsidRPr="00491B79">
        <w:rPr>
          <w:rFonts w:ascii="Calibri" w:hAnsi="Calibri"/>
          <w:b/>
        </w:rPr>
        <w:t>Agency name</w:t>
      </w:r>
      <w:r w:rsidR="003C030B" w:rsidRPr="00491B79">
        <w:rPr>
          <w:rFonts w:ascii="Calibri" w:hAnsi="Calibri"/>
        </w:rPr>
        <w:t>] goal is to have a workforce that is reflective of our State.  We will develop and implement policies that promote equal employment opportunity and workforce diversification reflective of the availability of women, minorities, and persons with disabilities in the relevant labor market. [</w:t>
      </w:r>
      <w:r w:rsidR="003C030B" w:rsidRPr="00491B79">
        <w:rPr>
          <w:rFonts w:ascii="Calibri" w:hAnsi="Calibri"/>
          <w:b/>
        </w:rPr>
        <w:t>Agency name]</w:t>
      </w:r>
      <w:r w:rsidR="003C030B" w:rsidRPr="00491B79">
        <w:rPr>
          <w:rFonts w:ascii="Calibri" w:hAnsi="Calibri"/>
        </w:rPr>
        <w:t xml:space="preserve"> will develop and implement programs, activities, and events to acknowledge and educate about diversity and cultural differences. </w:t>
      </w:r>
    </w:p>
    <w:p w14:paraId="79C18D29" w14:textId="77777777" w:rsidR="0061338B" w:rsidRDefault="0061338B" w:rsidP="003C030B">
      <w:pPr>
        <w:rPr>
          <w:rFonts w:ascii="Calibri" w:hAnsi="Calibri"/>
        </w:rPr>
      </w:pPr>
    </w:p>
    <w:p w14:paraId="11515A34" w14:textId="77777777" w:rsidR="004134D1" w:rsidRPr="00491B79" w:rsidRDefault="004134D1" w:rsidP="004134D1">
      <w:pPr>
        <w:rPr>
          <w:rFonts w:ascii="Calibri" w:hAnsi="Calibri"/>
        </w:rPr>
      </w:pPr>
      <w:r w:rsidRPr="00491B79">
        <w:rPr>
          <w:rFonts w:ascii="Calibri" w:hAnsi="Calibri"/>
        </w:rPr>
        <w:t>The equal employment opportunity officer shall prepare an annual report on or before October 15</w:t>
      </w:r>
      <w:r w:rsidRPr="00491B79">
        <w:rPr>
          <w:rFonts w:ascii="Calibri" w:hAnsi="Calibri"/>
          <w:vertAlign w:val="superscript"/>
        </w:rPr>
        <w:t xml:space="preserve">th </w:t>
      </w:r>
      <w:r w:rsidRPr="00491B79">
        <w:rPr>
          <w:rFonts w:ascii="Calibri" w:hAnsi="Calibri"/>
        </w:rPr>
        <w:t>of each year.  This report will be submitted to the Statewide Equal Employment Opportunity Coordinator and will document the degree to which [</w:t>
      </w:r>
      <w:r w:rsidRPr="00491B79">
        <w:rPr>
          <w:rFonts w:ascii="Calibri" w:hAnsi="Calibri"/>
          <w:b/>
        </w:rPr>
        <w:t>Agency name</w:t>
      </w:r>
      <w:r w:rsidRPr="00491B79">
        <w:rPr>
          <w:rFonts w:ascii="Calibri" w:hAnsi="Calibri"/>
        </w:rPr>
        <w:t xml:space="preserve">] has achieved its </w:t>
      </w:r>
      <w:r w:rsidR="00C02DEE">
        <w:rPr>
          <w:rFonts w:ascii="Calibri" w:hAnsi="Calibri"/>
        </w:rPr>
        <w:t xml:space="preserve">current </w:t>
      </w:r>
      <w:r w:rsidRPr="00491B79">
        <w:rPr>
          <w:rFonts w:ascii="Calibri" w:hAnsi="Calibri"/>
        </w:rPr>
        <w:t xml:space="preserve">goals and objectives and </w:t>
      </w:r>
      <w:r w:rsidR="00735175">
        <w:rPr>
          <w:rFonts w:ascii="Calibri" w:hAnsi="Calibri"/>
        </w:rPr>
        <w:t xml:space="preserve">the </w:t>
      </w:r>
      <w:r w:rsidRPr="00491B79">
        <w:rPr>
          <w:rFonts w:ascii="Calibri" w:hAnsi="Calibri"/>
        </w:rPr>
        <w:t>goals and objectives for the next fiscal year.</w:t>
      </w:r>
    </w:p>
    <w:p w14:paraId="78FE3D8D" w14:textId="77777777" w:rsidR="003C030B" w:rsidRPr="00491B79" w:rsidRDefault="003C030B" w:rsidP="003C030B">
      <w:pPr>
        <w:rPr>
          <w:rFonts w:ascii="Calibri" w:hAnsi="Calibri"/>
        </w:rPr>
      </w:pPr>
    </w:p>
    <w:p w14:paraId="4C8C410F" w14:textId="77777777" w:rsidR="00136B38" w:rsidRPr="00491B79" w:rsidRDefault="007544B7" w:rsidP="007544B7">
      <w:pPr>
        <w:rPr>
          <w:rFonts w:ascii="Calibri" w:hAnsi="Calibri"/>
          <w:b/>
        </w:rPr>
      </w:pPr>
      <w:r w:rsidRPr="00491B79">
        <w:rPr>
          <w:rFonts w:ascii="Calibri" w:hAnsi="Calibri"/>
          <w:b/>
          <w:sz w:val="28"/>
          <w:szCs w:val="28"/>
        </w:rPr>
        <w:t>III.</w:t>
      </w:r>
      <w:r w:rsidRPr="00491B79">
        <w:rPr>
          <w:rFonts w:ascii="Calibri" w:hAnsi="Calibri"/>
          <w:b/>
          <w:sz w:val="28"/>
          <w:szCs w:val="28"/>
        </w:rPr>
        <w:tab/>
      </w:r>
      <w:r w:rsidR="0081305D" w:rsidRPr="00491B79">
        <w:rPr>
          <w:rFonts w:ascii="Calibri" w:hAnsi="Calibri"/>
          <w:b/>
          <w:sz w:val="28"/>
          <w:szCs w:val="28"/>
          <w:u w:val="thick"/>
        </w:rPr>
        <w:t>Complaint Procedure</w:t>
      </w:r>
      <w:r w:rsidR="0081305D" w:rsidRPr="00491B79">
        <w:rPr>
          <w:rFonts w:ascii="Calibri" w:hAnsi="Calibri"/>
          <w:b/>
          <w:sz w:val="28"/>
          <w:szCs w:val="28"/>
        </w:rPr>
        <w:t xml:space="preserve"> </w:t>
      </w:r>
    </w:p>
    <w:p w14:paraId="3BA8B996" w14:textId="77777777" w:rsidR="00A037F6" w:rsidRPr="00491B79" w:rsidRDefault="00A037F6" w:rsidP="00136B38">
      <w:pPr>
        <w:ind w:left="216"/>
        <w:rPr>
          <w:rFonts w:ascii="Calibri" w:hAnsi="Calibri"/>
        </w:rPr>
      </w:pPr>
      <w:r w:rsidRPr="00491B79">
        <w:rPr>
          <w:rFonts w:ascii="Calibri" w:hAnsi="Calibri"/>
        </w:rPr>
        <w:t xml:space="preserve">An employee or applicant </w:t>
      </w:r>
      <w:r w:rsidR="00F9298B" w:rsidRPr="00491B79">
        <w:rPr>
          <w:rFonts w:ascii="Calibri" w:hAnsi="Calibri"/>
        </w:rPr>
        <w:t>for employment</w:t>
      </w:r>
      <w:r w:rsidR="00D64BD3" w:rsidRPr="00491B79">
        <w:rPr>
          <w:rFonts w:ascii="Calibri" w:hAnsi="Calibri"/>
        </w:rPr>
        <w:t>,</w:t>
      </w:r>
      <w:r w:rsidR="00F9298B" w:rsidRPr="00491B79">
        <w:rPr>
          <w:rFonts w:ascii="Calibri" w:hAnsi="Calibri"/>
        </w:rPr>
        <w:t xml:space="preserve"> </w:t>
      </w:r>
      <w:r w:rsidRPr="00491B79">
        <w:rPr>
          <w:rFonts w:ascii="Calibri" w:hAnsi="Calibri"/>
        </w:rPr>
        <w:t>may file a complaint of discrimination with t</w:t>
      </w:r>
      <w:r w:rsidR="00D64BD3" w:rsidRPr="00491B79">
        <w:rPr>
          <w:rFonts w:ascii="Calibri" w:hAnsi="Calibri"/>
        </w:rPr>
        <w:t>he head of the principal unit, fair practices o</w:t>
      </w:r>
      <w:r w:rsidRPr="00491B79">
        <w:rPr>
          <w:rFonts w:ascii="Calibri" w:hAnsi="Calibri"/>
        </w:rPr>
        <w:t xml:space="preserve">fficer, or </w:t>
      </w:r>
      <w:r w:rsidR="006D6A2E" w:rsidRPr="00491B79">
        <w:rPr>
          <w:rFonts w:ascii="Calibri" w:hAnsi="Calibri"/>
        </w:rPr>
        <w:t>equal employment opportunity officer</w:t>
      </w:r>
      <w:r w:rsidRPr="00491B79">
        <w:rPr>
          <w:rFonts w:ascii="Calibri" w:hAnsi="Calibri"/>
        </w:rPr>
        <w:t>.</w:t>
      </w:r>
    </w:p>
    <w:p w14:paraId="52E480DD" w14:textId="77777777" w:rsidR="00A037F6" w:rsidRPr="00491B79" w:rsidRDefault="00A037F6" w:rsidP="00136B38">
      <w:pPr>
        <w:ind w:left="216"/>
        <w:rPr>
          <w:rFonts w:ascii="Calibri" w:hAnsi="Calibri"/>
        </w:rPr>
      </w:pPr>
    </w:p>
    <w:p w14:paraId="2330822B" w14:textId="77777777" w:rsidR="00136B38" w:rsidRPr="00491B79" w:rsidRDefault="00136B38" w:rsidP="00136B38">
      <w:pPr>
        <w:numPr>
          <w:ilvl w:val="0"/>
          <w:numId w:val="4"/>
        </w:numPr>
        <w:rPr>
          <w:rFonts w:ascii="Calibri" w:hAnsi="Calibri"/>
        </w:rPr>
      </w:pPr>
      <w:r w:rsidRPr="00491B79">
        <w:rPr>
          <w:rFonts w:ascii="Calibri" w:hAnsi="Calibri"/>
        </w:rPr>
        <w:t xml:space="preserve">Complaints must be filed within </w:t>
      </w:r>
      <w:r w:rsidR="006D6A2E" w:rsidRPr="00491B79">
        <w:rPr>
          <w:rFonts w:ascii="Calibri" w:hAnsi="Calibri"/>
        </w:rPr>
        <w:t>thirty (</w:t>
      </w:r>
      <w:r w:rsidRPr="00491B79">
        <w:rPr>
          <w:rFonts w:ascii="Calibri" w:hAnsi="Calibri"/>
        </w:rPr>
        <w:t>30</w:t>
      </w:r>
      <w:r w:rsidR="006D6A2E" w:rsidRPr="00491B79">
        <w:rPr>
          <w:rFonts w:ascii="Calibri" w:hAnsi="Calibri"/>
        </w:rPr>
        <w:t>)</w:t>
      </w:r>
      <w:r w:rsidRPr="00491B79">
        <w:rPr>
          <w:rFonts w:ascii="Calibri" w:hAnsi="Calibri"/>
        </w:rPr>
        <w:t xml:space="preserve"> days after </w:t>
      </w:r>
      <w:r w:rsidR="00EF064E" w:rsidRPr="00491B79">
        <w:rPr>
          <w:rFonts w:ascii="Calibri" w:hAnsi="Calibri"/>
        </w:rPr>
        <w:t xml:space="preserve">first knowing or reasonably </w:t>
      </w:r>
      <w:r w:rsidR="00C8434D">
        <w:rPr>
          <w:rFonts w:ascii="Calibri" w:hAnsi="Calibri"/>
        </w:rPr>
        <w:t xml:space="preserve">knowing </w:t>
      </w:r>
      <w:r w:rsidRPr="00491B79">
        <w:rPr>
          <w:rFonts w:ascii="Calibri" w:hAnsi="Calibri"/>
        </w:rPr>
        <w:t xml:space="preserve">of the alleged violation. </w:t>
      </w:r>
    </w:p>
    <w:p w14:paraId="16FE63F8" w14:textId="77777777" w:rsidR="00136B38" w:rsidRPr="00491B79" w:rsidRDefault="00136B38" w:rsidP="00136B38">
      <w:pPr>
        <w:numPr>
          <w:ilvl w:val="0"/>
          <w:numId w:val="4"/>
        </w:numPr>
        <w:rPr>
          <w:rFonts w:ascii="Calibri" w:hAnsi="Calibri"/>
        </w:rPr>
      </w:pPr>
      <w:r w:rsidRPr="00491B79">
        <w:rPr>
          <w:rFonts w:ascii="Calibri" w:hAnsi="Calibri"/>
        </w:rPr>
        <w:t xml:space="preserve">The complaint should be </w:t>
      </w:r>
      <w:r w:rsidR="00EF064E" w:rsidRPr="00491B79">
        <w:rPr>
          <w:rFonts w:ascii="Calibri" w:hAnsi="Calibri"/>
        </w:rPr>
        <w:t xml:space="preserve">made in </w:t>
      </w:r>
      <w:r w:rsidRPr="00491B79">
        <w:rPr>
          <w:rFonts w:ascii="Calibri" w:hAnsi="Calibri"/>
        </w:rPr>
        <w:t>writing.</w:t>
      </w:r>
    </w:p>
    <w:p w14:paraId="384DEB59" w14:textId="77777777" w:rsidR="00136B38" w:rsidRPr="00491B79" w:rsidRDefault="00136B38" w:rsidP="00136B38">
      <w:pPr>
        <w:numPr>
          <w:ilvl w:val="0"/>
          <w:numId w:val="4"/>
        </w:numPr>
        <w:rPr>
          <w:rFonts w:ascii="Calibri" w:hAnsi="Calibri"/>
        </w:rPr>
      </w:pPr>
      <w:r w:rsidRPr="00491B79">
        <w:rPr>
          <w:rFonts w:ascii="Calibri" w:hAnsi="Calibri"/>
        </w:rPr>
        <w:t xml:space="preserve">Within </w:t>
      </w:r>
      <w:r w:rsidR="00EF064E" w:rsidRPr="00491B79">
        <w:rPr>
          <w:rFonts w:ascii="Calibri" w:hAnsi="Calibri"/>
        </w:rPr>
        <w:t>thirty (</w:t>
      </w:r>
      <w:r w:rsidRPr="00491B79">
        <w:rPr>
          <w:rFonts w:ascii="Calibri" w:hAnsi="Calibri"/>
        </w:rPr>
        <w:t>30</w:t>
      </w:r>
      <w:r w:rsidR="00EF064E" w:rsidRPr="00491B79">
        <w:rPr>
          <w:rFonts w:ascii="Calibri" w:hAnsi="Calibri"/>
        </w:rPr>
        <w:t>)</w:t>
      </w:r>
      <w:r w:rsidRPr="00491B79">
        <w:rPr>
          <w:rFonts w:ascii="Calibri" w:hAnsi="Calibri"/>
        </w:rPr>
        <w:t xml:space="preserve"> days, the EEO Officer shall investigate the complaint and recommend a proposed decision to the head of the principal unit.</w:t>
      </w:r>
    </w:p>
    <w:p w14:paraId="204A8F66" w14:textId="77777777" w:rsidR="00136B38" w:rsidRPr="00491B79" w:rsidRDefault="00136B38" w:rsidP="00136B38">
      <w:pPr>
        <w:numPr>
          <w:ilvl w:val="0"/>
          <w:numId w:val="4"/>
        </w:numPr>
        <w:rPr>
          <w:rFonts w:ascii="Calibri" w:hAnsi="Calibri"/>
        </w:rPr>
      </w:pPr>
      <w:r w:rsidRPr="00491B79">
        <w:rPr>
          <w:rFonts w:ascii="Calibri" w:hAnsi="Calibri"/>
        </w:rPr>
        <w:t>The head of the principal unit (or designee) shall issue a written decision to the Complainant and may grant an appropriate relief.</w:t>
      </w:r>
    </w:p>
    <w:p w14:paraId="676BFC44" w14:textId="77777777" w:rsidR="00735175" w:rsidRDefault="00735175" w:rsidP="00D62E8D">
      <w:pPr>
        <w:ind w:left="3600" w:firstLine="720"/>
        <w:rPr>
          <w:rFonts w:ascii="Calibri" w:hAnsi="Calibri"/>
          <w:b/>
          <w:u w:val="single"/>
        </w:rPr>
      </w:pPr>
    </w:p>
    <w:p w14:paraId="34B9B018" w14:textId="77777777" w:rsidR="00136B38" w:rsidRPr="00491B79" w:rsidRDefault="00136B38" w:rsidP="00D62E8D">
      <w:pPr>
        <w:ind w:left="3600" w:firstLine="720"/>
        <w:rPr>
          <w:rFonts w:ascii="Calibri" w:hAnsi="Calibri"/>
        </w:rPr>
      </w:pPr>
      <w:r w:rsidRPr="00491B79">
        <w:rPr>
          <w:rFonts w:ascii="Calibri" w:hAnsi="Calibri"/>
          <w:b/>
          <w:u w:val="single"/>
        </w:rPr>
        <w:t>Appeal Process</w:t>
      </w:r>
    </w:p>
    <w:p w14:paraId="52A55811" w14:textId="77777777" w:rsidR="00136B38" w:rsidRPr="00491B79" w:rsidRDefault="00136B38" w:rsidP="00BA5B10">
      <w:pPr>
        <w:numPr>
          <w:ilvl w:val="0"/>
          <w:numId w:val="9"/>
        </w:numPr>
        <w:rPr>
          <w:rFonts w:ascii="Calibri" w:hAnsi="Calibri"/>
        </w:rPr>
      </w:pPr>
      <w:r w:rsidRPr="00491B79">
        <w:rPr>
          <w:rFonts w:ascii="Calibri" w:hAnsi="Calibri"/>
        </w:rPr>
        <w:t xml:space="preserve">Within </w:t>
      </w:r>
      <w:r w:rsidR="00EF064E" w:rsidRPr="00491B79">
        <w:rPr>
          <w:rFonts w:ascii="Calibri" w:hAnsi="Calibri"/>
        </w:rPr>
        <w:t>ten (</w:t>
      </w:r>
      <w:r w:rsidRPr="00491B79">
        <w:rPr>
          <w:rFonts w:ascii="Calibri" w:hAnsi="Calibri"/>
        </w:rPr>
        <w:t>10</w:t>
      </w:r>
      <w:r w:rsidR="00EF064E" w:rsidRPr="00491B79">
        <w:rPr>
          <w:rFonts w:ascii="Calibri" w:hAnsi="Calibri"/>
        </w:rPr>
        <w:t>)</w:t>
      </w:r>
      <w:r w:rsidRPr="00491B79">
        <w:rPr>
          <w:rFonts w:ascii="Calibri" w:hAnsi="Calibri"/>
        </w:rPr>
        <w:t xml:space="preserve"> days after receiving a decision, a Complainant may appeal the decision in writing to the Statewide EEO Coordinator.</w:t>
      </w:r>
    </w:p>
    <w:p w14:paraId="2C306BBA" w14:textId="77777777" w:rsidR="00136B38" w:rsidRPr="00491B79" w:rsidRDefault="00136B38" w:rsidP="00BA5B10">
      <w:pPr>
        <w:numPr>
          <w:ilvl w:val="0"/>
          <w:numId w:val="9"/>
        </w:numPr>
        <w:rPr>
          <w:rFonts w:ascii="Calibri" w:hAnsi="Calibri"/>
        </w:rPr>
      </w:pPr>
      <w:r w:rsidRPr="00491B79">
        <w:rPr>
          <w:rFonts w:ascii="Calibri" w:hAnsi="Calibri"/>
        </w:rPr>
        <w:t xml:space="preserve">Within </w:t>
      </w:r>
      <w:r w:rsidR="00EF064E" w:rsidRPr="00491B79">
        <w:rPr>
          <w:rFonts w:ascii="Calibri" w:hAnsi="Calibri"/>
        </w:rPr>
        <w:t>thirty (</w:t>
      </w:r>
      <w:r w:rsidRPr="00491B79">
        <w:rPr>
          <w:rFonts w:ascii="Calibri" w:hAnsi="Calibri"/>
        </w:rPr>
        <w:t>30</w:t>
      </w:r>
      <w:r w:rsidR="00EF064E" w:rsidRPr="00491B79">
        <w:rPr>
          <w:rFonts w:ascii="Calibri" w:hAnsi="Calibri"/>
        </w:rPr>
        <w:t>)</w:t>
      </w:r>
      <w:r w:rsidRPr="00491B79">
        <w:rPr>
          <w:rFonts w:ascii="Calibri" w:hAnsi="Calibri"/>
        </w:rPr>
        <w:t xml:space="preserve"> days after receiving an appeal, the </w:t>
      </w:r>
      <w:r w:rsidR="00EF064E" w:rsidRPr="00491B79">
        <w:rPr>
          <w:rFonts w:ascii="Calibri" w:hAnsi="Calibri"/>
        </w:rPr>
        <w:t>C</w:t>
      </w:r>
      <w:r w:rsidRPr="00491B79">
        <w:rPr>
          <w:rFonts w:ascii="Calibri" w:hAnsi="Calibri"/>
        </w:rPr>
        <w:t xml:space="preserve">oordinator shall review the complaint and </w:t>
      </w:r>
      <w:r w:rsidR="00891F9F" w:rsidRPr="00491B79">
        <w:rPr>
          <w:rFonts w:ascii="Calibri" w:hAnsi="Calibri"/>
        </w:rPr>
        <w:t xml:space="preserve">the </w:t>
      </w:r>
      <w:r w:rsidRPr="00491B79">
        <w:rPr>
          <w:rFonts w:ascii="Calibri" w:hAnsi="Calibri"/>
        </w:rPr>
        <w:t>decision being appealed, conduct any necessary investigation</w:t>
      </w:r>
      <w:r w:rsidR="00EF064E" w:rsidRPr="00491B79">
        <w:rPr>
          <w:rFonts w:ascii="Calibri" w:hAnsi="Calibri"/>
        </w:rPr>
        <w:t xml:space="preserve">, </w:t>
      </w:r>
      <w:r w:rsidRPr="00491B79">
        <w:rPr>
          <w:rFonts w:ascii="Calibri" w:hAnsi="Calibri"/>
        </w:rPr>
        <w:t xml:space="preserve">and </w:t>
      </w:r>
      <w:r w:rsidR="00436570">
        <w:rPr>
          <w:rFonts w:ascii="Calibri" w:hAnsi="Calibri"/>
        </w:rPr>
        <w:t>determine if a violation has</w:t>
      </w:r>
      <w:r w:rsidR="00EF064E" w:rsidRPr="00491B79">
        <w:rPr>
          <w:rFonts w:ascii="Calibri" w:hAnsi="Calibri"/>
        </w:rPr>
        <w:t xml:space="preserve"> occurred. </w:t>
      </w:r>
    </w:p>
    <w:p w14:paraId="58A19975" w14:textId="77777777" w:rsidR="00136B38" w:rsidRPr="00491B79" w:rsidRDefault="00136B38" w:rsidP="00BA5B10">
      <w:pPr>
        <w:numPr>
          <w:ilvl w:val="0"/>
          <w:numId w:val="9"/>
        </w:numPr>
        <w:rPr>
          <w:rFonts w:ascii="Calibri" w:hAnsi="Calibri"/>
        </w:rPr>
      </w:pPr>
      <w:r w:rsidRPr="00491B79">
        <w:rPr>
          <w:rFonts w:ascii="Calibri" w:hAnsi="Calibri"/>
        </w:rPr>
        <w:lastRenderedPageBreak/>
        <w:t>If it is determined that a violation ha</w:t>
      </w:r>
      <w:r w:rsidR="00436570">
        <w:rPr>
          <w:rFonts w:ascii="Calibri" w:hAnsi="Calibri"/>
        </w:rPr>
        <w:t>s</w:t>
      </w:r>
      <w:r w:rsidRPr="00491B79">
        <w:rPr>
          <w:rFonts w:ascii="Calibri" w:hAnsi="Calibri"/>
        </w:rPr>
        <w:t xml:space="preserve"> not occurred, the complaint shall be </w:t>
      </w:r>
      <w:proofErr w:type="gramStart"/>
      <w:r w:rsidRPr="00491B79">
        <w:rPr>
          <w:rFonts w:ascii="Calibri" w:hAnsi="Calibri"/>
        </w:rPr>
        <w:t>dismiss</w:t>
      </w:r>
      <w:r w:rsidR="00613795" w:rsidRPr="00491B79">
        <w:rPr>
          <w:rFonts w:ascii="Calibri" w:hAnsi="Calibri"/>
        </w:rPr>
        <w:t>ed</w:t>
      </w:r>
      <w:proofErr w:type="gramEnd"/>
      <w:r w:rsidRPr="00491B79">
        <w:rPr>
          <w:rFonts w:ascii="Calibri" w:hAnsi="Calibri"/>
        </w:rPr>
        <w:t xml:space="preserve"> and the decision is final.</w:t>
      </w:r>
    </w:p>
    <w:p w14:paraId="4A890401" w14:textId="77777777" w:rsidR="008C794E" w:rsidRPr="00491B79" w:rsidRDefault="008C794E" w:rsidP="00BA5B10">
      <w:pPr>
        <w:numPr>
          <w:ilvl w:val="0"/>
          <w:numId w:val="9"/>
        </w:numPr>
        <w:rPr>
          <w:rFonts w:ascii="Calibri" w:hAnsi="Calibri"/>
        </w:rPr>
      </w:pPr>
      <w:r w:rsidRPr="00491B79">
        <w:rPr>
          <w:rFonts w:ascii="Calibri" w:hAnsi="Calibri"/>
        </w:rPr>
        <w:t>If it is</w:t>
      </w:r>
      <w:r w:rsidR="00436570">
        <w:rPr>
          <w:rFonts w:ascii="Calibri" w:hAnsi="Calibri"/>
        </w:rPr>
        <w:t xml:space="preserve"> determined that a violation has</w:t>
      </w:r>
      <w:r w:rsidRPr="00491B79">
        <w:rPr>
          <w:rFonts w:ascii="Calibri" w:hAnsi="Calibri"/>
        </w:rPr>
        <w:t xml:space="preserve"> occurred, appropriate remedial action shall </w:t>
      </w:r>
      <w:r w:rsidR="0055689F">
        <w:rPr>
          <w:rFonts w:ascii="Calibri" w:hAnsi="Calibri"/>
        </w:rPr>
        <w:t xml:space="preserve">be </w:t>
      </w:r>
      <w:r w:rsidRPr="00491B79">
        <w:rPr>
          <w:rFonts w:ascii="Calibri" w:hAnsi="Calibri"/>
        </w:rPr>
        <w:t>take</w:t>
      </w:r>
      <w:r w:rsidR="0055689F">
        <w:rPr>
          <w:rFonts w:ascii="Calibri" w:hAnsi="Calibri"/>
        </w:rPr>
        <w:t>n.</w:t>
      </w:r>
    </w:p>
    <w:p w14:paraId="056B86CA" w14:textId="77777777" w:rsidR="00136B38" w:rsidRPr="00491B79" w:rsidRDefault="007D2999" w:rsidP="00D62E8D">
      <w:pPr>
        <w:jc w:val="center"/>
        <w:rPr>
          <w:rFonts w:ascii="Calibri" w:hAnsi="Calibri"/>
        </w:rPr>
      </w:pPr>
      <w:r>
        <w:rPr>
          <w:rFonts w:ascii="Calibri" w:hAnsi="Calibri"/>
          <w:b/>
          <w:u w:val="single"/>
        </w:rPr>
        <w:t>Election of Procedures</w:t>
      </w:r>
    </w:p>
    <w:p w14:paraId="091EA07E" w14:textId="77777777" w:rsidR="00136B38" w:rsidRPr="00491B79" w:rsidRDefault="00136B38" w:rsidP="00136B38">
      <w:pPr>
        <w:rPr>
          <w:rFonts w:ascii="Calibri" w:hAnsi="Calibri"/>
        </w:rPr>
      </w:pPr>
      <w:r w:rsidRPr="00491B79">
        <w:rPr>
          <w:rFonts w:ascii="Calibri" w:hAnsi="Calibri"/>
        </w:rPr>
        <w:t xml:space="preserve">Employees in the State Personnel Management System may elect to pursue an allegation of employment discrimination under </w:t>
      </w:r>
      <w:r w:rsidR="003C6FC0" w:rsidRPr="00491B79">
        <w:rPr>
          <w:rFonts w:ascii="Calibri" w:hAnsi="Calibri"/>
        </w:rPr>
        <w:t xml:space="preserve">(1) the </w:t>
      </w:r>
      <w:proofErr w:type="gramStart"/>
      <w:r w:rsidR="003C6FC0" w:rsidRPr="00491B79">
        <w:rPr>
          <w:rFonts w:ascii="Calibri" w:hAnsi="Calibri"/>
        </w:rPr>
        <w:t>a</w:t>
      </w:r>
      <w:r w:rsidR="002E37D3" w:rsidRPr="00491B79">
        <w:rPr>
          <w:rFonts w:ascii="Calibri" w:hAnsi="Calibri"/>
        </w:rPr>
        <w:t xml:space="preserve">forementioned </w:t>
      </w:r>
      <w:r w:rsidRPr="00491B79">
        <w:rPr>
          <w:rFonts w:ascii="Calibri" w:hAnsi="Calibri"/>
        </w:rPr>
        <w:t>complaint</w:t>
      </w:r>
      <w:proofErr w:type="gramEnd"/>
      <w:r w:rsidRPr="00491B79">
        <w:rPr>
          <w:rFonts w:ascii="Calibri" w:hAnsi="Calibri"/>
        </w:rPr>
        <w:t xml:space="preserve"> procedure or </w:t>
      </w:r>
      <w:r w:rsidR="003C6FC0" w:rsidRPr="00491B79">
        <w:rPr>
          <w:rFonts w:ascii="Calibri" w:hAnsi="Calibri"/>
        </w:rPr>
        <w:t xml:space="preserve">(2) </w:t>
      </w:r>
      <w:r w:rsidRPr="00491B79">
        <w:rPr>
          <w:rFonts w:ascii="Calibri" w:hAnsi="Calibri"/>
        </w:rPr>
        <w:t>the grievance procedure in Title 12 of the State Personnel and Pensions Article of the Annotated Code of Maryland.</w:t>
      </w:r>
    </w:p>
    <w:p w14:paraId="76FFC295" w14:textId="77777777" w:rsidR="00136B38" w:rsidRPr="00491B79" w:rsidRDefault="00136B38" w:rsidP="00136B38">
      <w:pPr>
        <w:rPr>
          <w:rFonts w:ascii="Calibri" w:hAnsi="Calibri"/>
        </w:rPr>
      </w:pPr>
    </w:p>
    <w:p w14:paraId="4CD8D2E7" w14:textId="77777777" w:rsidR="00136B38" w:rsidRPr="00491B79" w:rsidRDefault="009B1DA4" w:rsidP="00136B38">
      <w:pPr>
        <w:rPr>
          <w:rFonts w:ascii="Calibri" w:hAnsi="Calibri"/>
        </w:rPr>
      </w:pPr>
      <w:r>
        <w:rPr>
          <w:rFonts w:ascii="Calibri" w:hAnsi="Calibri"/>
        </w:rPr>
        <w:t>In addition to filing a complaint according to this complaint procedure, a</w:t>
      </w:r>
      <w:r w:rsidR="003C6FC0" w:rsidRPr="00491B79">
        <w:rPr>
          <w:rFonts w:ascii="Calibri" w:hAnsi="Calibri"/>
        </w:rPr>
        <w:t xml:space="preserve">n employee or applicant for employment, </w:t>
      </w:r>
      <w:r w:rsidR="00136B38" w:rsidRPr="00491B79">
        <w:rPr>
          <w:rFonts w:ascii="Calibri" w:hAnsi="Calibri"/>
        </w:rPr>
        <w:t xml:space="preserve">may also file a complaint </w:t>
      </w:r>
      <w:r w:rsidR="00780FC1" w:rsidRPr="00491B79">
        <w:rPr>
          <w:rFonts w:ascii="Calibri" w:hAnsi="Calibri"/>
        </w:rPr>
        <w:t xml:space="preserve">of discrimination </w:t>
      </w:r>
      <w:r w:rsidR="00136B38" w:rsidRPr="00491B79">
        <w:rPr>
          <w:rFonts w:ascii="Calibri" w:hAnsi="Calibri"/>
        </w:rPr>
        <w:t xml:space="preserve">with the Maryland Commission on </w:t>
      </w:r>
      <w:r w:rsidR="002C56EC" w:rsidRPr="00491B79">
        <w:rPr>
          <w:rFonts w:ascii="Calibri" w:hAnsi="Calibri"/>
        </w:rPr>
        <w:t>Civil Rights (MCCR)</w:t>
      </w:r>
      <w:r w:rsidR="00136B38" w:rsidRPr="00491B79">
        <w:rPr>
          <w:rFonts w:ascii="Calibri" w:hAnsi="Calibri"/>
        </w:rPr>
        <w:t xml:space="preserve"> or the </w:t>
      </w:r>
      <w:r w:rsidR="00286812" w:rsidRPr="00491B79">
        <w:rPr>
          <w:rFonts w:ascii="Calibri" w:hAnsi="Calibri"/>
        </w:rPr>
        <w:t xml:space="preserve">U.S. </w:t>
      </w:r>
      <w:r w:rsidR="00136B38" w:rsidRPr="00491B79">
        <w:rPr>
          <w:rFonts w:ascii="Calibri" w:hAnsi="Calibri"/>
        </w:rPr>
        <w:t>Equal Employment Opportunity Commission (EEOC)</w:t>
      </w:r>
      <w:r w:rsidR="003C6FC0" w:rsidRPr="00491B79">
        <w:rPr>
          <w:rFonts w:ascii="Calibri" w:hAnsi="Calibri"/>
        </w:rPr>
        <w:t>, o</w:t>
      </w:r>
      <w:r w:rsidR="0007171E" w:rsidRPr="00491B79">
        <w:rPr>
          <w:rFonts w:ascii="Calibri" w:hAnsi="Calibri"/>
        </w:rPr>
        <w:t>r in court</w:t>
      </w:r>
      <w:r>
        <w:rPr>
          <w:rFonts w:ascii="Calibri" w:hAnsi="Calibri"/>
        </w:rPr>
        <w:t xml:space="preserve">. </w:t>
      </w:r>
    </w:p>
    <w:p w14:paraId="351FBCAA" w14:textId="77777777" w:rsidR="00E61DFE" w:rsidRPr="00491B79" w:rsidRDefault="00BA653C" w:rsidP="00BA653C">
      <w:pPr>
        <w:ind w:left="720"/>
        <w:rPr>
          <w:rFonts w:ascii="Calibri" w:hAnsi="Calibri"/>
        </w:rPr>
      </w:pPr>
      <w:r w:rsidRPr="00491B79">
        <w:rPr>
          <w:rFonts w:ascii="Calibri" w:hAnsi="Calibri"/>
        </w:rPr>
        <w:t xml:space="preserve">                                             </w:t>
      </w:r>
    </w:p>
    <w:p w14:paraId="1D9589F2" w14:textId="77777777" w:rsidR="007544B7" w:rsidRPr="00491B79" w:rsidRDefault="00AB51A9" w:rsidP="003C030B">
      <w:pPr>
        <w:rPr>
          <w:rFonts w:ascii="Calibri" w:hAnsi="Calibri"/>
          <w:b/>
          <w:sz w:val="28"/>
          <w:szCs w:val="28"/>
        </w:rPr>
      </w:pPr>
      <w:r>
        <w:rPr>
          <w:rFonts w:ascii="Calibri" w:hAnsi="Calibri"/>
          <w:b/>
          <w:sz w:val="28"/>
          <w:szCs w:val="28"/>
        </w:rPr>
        <w:t>I</w:t>
      </w:r>
      <w:r w:rsidR="007544B7" w:rsidRPr="00491B79">
        <w:rPr>
          <w:rFonts w:ascii="Calibri" w:hAnsi="Calibri"/>
          <w:b/>
          <w:sz w:val="28"/>
          <w:szCs w:val="28"/>
        </w:rPr>
        <w:t>V.</w:t>
      </w:r>
      <w:r w:rsidR="007544B7" w:rsidRPr="00491B79">
        <w:rPr>
          <w:rFonts w:ascii="Calibri" w:hAnsi="Calibri"/>
          <w:b/>
          <w:sz w:val="28"/>
          <w:szCs w:val="28"/>
        </w:rPr>
        <w:tab/>
      </w:r>
      <w:r w:rsidR="007544B7" w:rsidRPr="00491B79">
        <w:rPr>
          <w:rFonts w:ascii="Calibri" w:hAnsi="Calibri"/>
          <w:b/>
          <w:sz w:val="28"/>
          <w:szCs w:val="28"/>
          <w:u w:val="thick"/>
        </w:rPr>
        <w:t>Workforce Analysis</w:t>
      </w:r>
      <w:r>
        <w:rPr>
          <w:rStyle w:val="FootnoteReference"/>
          <w:rFonts w:ascii="Calibri" w:hAnsi="Calibri"/>
          <w:b/>
          <w:sz w:val="28"/>
          <w:szCs w:val="28"/>
          <w:u w:val="thick"/>
        </w:rPr>
        <w:footnoteReference w:id="1"/>
      </w:r>
      <w:r w:rsidR="007544B7" w:rsidRPr="00491B79">
        <w:rPr>
          <w:rFonts w:ascii="Calibri" w:hAnsi="Calibri"/>
          <w:b/>
          <w:sz w:val="28"/>
          <w:szCs w:val="28"/>
        </w:rPr>
        <w:t xml:space="preserve"> </w:t>
      </w:r>
      <w:r>
        <w:rPr>
          <w:rFonts w:ascii="Calibri" w:hAnsi="Calibri"/>
          <w:b/>
          <w:sz w:val="28"/>
          <w:szCs w:val="28"/>
        </w:rPr>
        <w:t>[FY _____________]</w:t>
      </w:r>
    </w:p>
    <w:p w14:paraId="0CD9C7A2" w14:textId="77777777" w:rsidR="00FE7B04" w:rsidRPr="008E2926" w:rsidRDefault="00F57004" w:rsidP="00ED41E8">
      <w:pPr>
        <w:rPr>
          <w:rFonts w:ascii="Calibri" w:hAnsi="Calibri"/>
        </w:rPr>
      </w:pPr>
      <w:r w:rsidRPr="00491B79">
        <w:rPr>
          <w:rFonts w:ascii="Calibri" w:hAnsi="Calibri"/>
        </w:rPr>
        <w:t xml:space="preserve">A comparison of </w:t>
      </w:r>
      <w:r w:rsidRPr="00F57004">
        <w:rPr>
          <w:rFonts w:ascii="Calibri" w:hAnsi="Calibri"/>
        </w:rPr>
        <w:t>[</w:t>
      </w:r>
      <w:r w:rsidRPr="00F57004">
        <w:rPr>
          <w:rFonts w:ascii="Calibri" w:hAnsi="Calibri"/>
          <w:b/>
        </w:rPr>
        <w:t>Agency name</w:t>
      </w:r>
      <w:r w:rsidRPr="00F57004">
        <w:rPr>
          <w:rFonts w:ascii="Calibri" w:hAnsi="Calibri"/>
        </w:rPr>
        <w:t>]</w:t>
      </w:r>
      <w:r>
        <w:rPr>
          <w:rFonts w:ascii="Calibri" w:hAnsi="Calibri"/>
        </w:rPr>
        <w:t xml:space="preserve"> workforce to the civ</w:t>
      </w:r>
      <w:r w:rsidR="00FE7B04">
        <w:rPr>
          <w:rFonts w:ascii="Calibri" w:hAnsi="Calibri"/>
        </w:rPr>
        <w:t xml:space="preserve">ilian labor force in the State of </w:t>
      </w:r>
      <w:r>
        <w:rPr>
          <w:rFonts w:ascii="Calibri" w:hAnsi="Calibri"/>
        </w:rPr>
        <w:t>Maryland reveal …</w:t>
      </w:r>
      <w:r w:rsidR="00DE193A">
        <w:rPr>
          <w:rFonts w:ascii="Calibri" w:hAnsi="Calibri"/>
        </w:rPr>
        <w:t xml:space="preserve"> </w:t>
      </w:r>
      <w:r w:rsidR="00FE7B04" w:rsidRPr="008E2926">
        <w:rPr>
          <w:rFonts w:ascii="Calibri" w:hAnsi="Calibri"/>
        </w:rPr>
        <w:t>[</w:t>
      </w:r>
      <w:r w:rsidR="00AB51A9">
        <w:rPr>
          <w:rFonts w:ascii="Calibri" w:hAnsi="Calibri"/>
        </w:rPr>
        <w:t>please explain what information you revealed</w:t>
      </w:r>
      <w:r w:rsidR="00FE7B04" w:rsidRPr="008E2926">
        <w:rPr>
          <w:rFonts w:ascii="Calibri" w:hAnsi="Calibri"/>
        </w:rPr>
        <w:t>]</w:t>
      </w:r>
    </w:p>
    <w:p w14:paraId="19CC469B" w14:textId="77777777" w:rsidR="00320258" w:rsidRDefault="00320258" w:rsidP="004E0990">
      <w:pPr>
        <w:ind w:left="720" w:firstLine="720"/>
        <w:rPr>
          <w:rFonts w:ascii="Calibri" w:hAnsi="Calibri"/>
        </w:rPr>
      </w:pPr>
    </w:p>
    <w:p w14:paraId="4CBD56FD" w14:textId="77777777" w:rsidR="008E2926" w:rsidRDefault="00F57004" w:rsidP="00ED41E8">
      <w:pPr>
        <w:rPr>
          <w:rFonts w:ascii="Calibri" w:hAnsi="Calibri"/>
        </w:rPr>
      </w:pPr>
      <w:r>
        <w:rPr>
          <w:rFonts w:ascii="Calibri" w:hAnsi="Calibri"/>
        </w:rPr>
        <w:t>There is an under-utilization of … [</w:t>
      </w:r>
      <w:r w:rsidR="00AB51A9">
        <w:rPr>
          <w:rFonts w:ascii="Calibri" w:hAnsi="Calibri"/>
        </w:rPr>
        <w:t>explain areas of under-utilization, if any</w:t>
      </w:r>
      <w:r w:rsidR="002C56D2">
        <w:rPr>
          <w:rFonts w:ascii="Calibri" w:hAnsi="Calibri"/>
        </w:rPr>
        <w:t xml:space="preserve">, such as underutilization in a </w:t>
      </w:r>
      <w:proofErr w:type="gramStart"/>
      <w:r w:rsidR="002C56D2">
        <w:rPr>
          <w:rFonts w:ascii="Calibri" w:hAnsi="Calibri"/>
        </w:rPr>
        <w:t>particular race</w:t>
      </w:r>
      <w:proofErr w:type="gramEnd"/>
      <w:r w:rsidR="002C56D2">
        <w:rPr>
          <w:rFonts w:ascii="Calibri" w:hAnsi="Calibri"/>
        </w:rPr>
        <w:t xml:space="preserve"> or gender category</w:t>
      </w:r>
      <w:r>
        <w:rPr>
          <w:rFonts w:ascii="Calibri" w:hAnsi="Calibri"/>
        </w:rPr>
        <w:t>]</w:t>
      </w:r>
      <w:r w:rsidR="008E2926" w:rsidRPr="00491B79">
        <w:rPr>
          <w:rFonts w:ascii="Calibri" w:hAnsi="Calibri"/>
        </w:rPr>
        <w:t xml:space="preserve"> </w:t>
      </w:r>
    </w:p>
    <w:p w14:paraId="16BF07F9" w14:textId="77777777" w:rsidR="00AB51A9" w:rsidRDefault="00AB51A9" w:rsidP="003629B5">
      <w:pPr>
        <w:jc w:val="both"/>
        <w:rPr>
          <w:rFonts w:ascii="Calibri" w:hAnsi="Calibri"/>
        </w:rPr>
      </w:pPr>
    </w:p>
    <w:p w14:paraId="39A189B0" w14:textId="77777777" w:rsidR="00AB51A9" w:rsidRPr="004134D1" w:rsidRDefault="00AB51A9" w:rsidP="003629B5">
      <w:pPr>
        <w:jc w:val="both"/>
        <w:rPr>
          <w:rFonts w:ascii="Calibri" w:hAnsi="Calibri"/>
          <w:i/>
          <w:u w:val="single"/>
        </w:rPr>
      </w:pPr>
      <w:r w:rsidRPr="004134D1">
        <w:rPr>
          <w:rFonts w:ascii="Calibri" w:hAnsi="Calibri"/>
          <w:i/>
          <w:u w:val="single"/>
        </w:rPr>
        <w:t xml:space="preserve">Note:  </w:t>
      </w:r>
      <w:r w:rsidR="004134D1" w:rsidRPr="004134D1">
        <w:rPr>
          <w:rFonts w:ascii="Calibri" w:hAnsi="Calibri"/>
          <w:i/>
          <w:u w:val="single"/>
        </w:rPr>
        <w:t xml:space="preserve">Examples of </w:t>
      </w:r>
      <w:r w:rsidRPr="004134D1">
        <w:rPr>
          <w:rFonts w:ascii="Calibri" w:hAnsi="Calibri"/>
          <w:i/>
          <w:u w:val="single"/>
        </w:rPr>
        <w:t>areas you may</w:t>
      </w:r>
      <w:r w:rsidR="00B74B07">
        <w:rPr>
          <w:rFonts w:ascii="Calibri" w:hAnsi="Calibri"/>
          <w:i/>
          <w:u w:val="single"/>
        </w:rPr>
        <w:t xml:space="preserve"> also</w:t>
      </w:r>
      <w:r w:rsidRPr="004134D1">
        <w:rPr>
          <w:rFonts w:ascii="Calibri" w:hAnsi="Calibri"/>
          <w:i/>
          <w:u w:val="single"/>
        </w:rPr>
        <w:t xml:space="preserve"> consider</w:t>
      </w:r>
      <w:r w:rsidR="002C56D2">
        <w:rPr>
          <w:rFonts w:ascii="Calibri" w:hAnsi="Calibri"/>
          <w:i/>
          <w:u w:val="single"/>
        </w:rPr>
        <w:t xml:space="preserve"> including</w:t>
      </w:r>
      <w:r w:rsidRPr="004134D1">
        <w:rPr>
          <w:rFonts w:ascii="Calibri" w:hAnsi="Calibri"/>
          <w:i/>
          <w:u w:val="single"/>
        </w:rPr>
        <w:t>:</w:t>
      </w:r>
    </w:p>
    <w:p w14:paraId="052C018E" w14:textId="77777777" w:rsidR="003629B5" w:rsidRPr="003629B5" w:rsidRDefault="003629B5" w:rsidP="003629B5">
      <w:pPr>
        <w:jc w:val="both"/>
        <w:rPr>
          <w:rFonts w:ascii="Calibri" w:hAnsi="Calibri"/>
        </w:rPr>
      </w:pPr>
      <w:r w:rsidRPr="003629B5">
        <w:rPr>
          <w:rFonts w:ascii="Calibri" w:hAnsi="Calibri"/>
        </w:rPr>
        <w:t>[</w:t>
      </w:r>
      <w:r w:rsidR="00CD652F">
        <w:rPr>
          <w:rFonts w:ascii="Calibri" w:hAnsi="Calibri"/>
        </w:rPr>
        <w:t>Provide</w:t>
      </w:r>
      <w:r>
        <w:rPr>
          <w:rFonts w:ascii="Calibri" w:hAnsi="Calibri"/>
        </w:rPr>
        <w:t xml:space="preserve"> s</w:t>
      </w:r>
      <w:r w:rsidRPr="003629B5">
        <w:rPr>
          <w:rFonts w:ascii="Calibri" w:hAnsi="Calibri"/>
        </w:rPr>
        <w:t>tatistics of Separations]</w:t>
      </w:r>
    </w:p>
    <w:p w14:paraId="0444452F" w14:textId="77777777" w:rsidR="003629B5" w:rsidRPr="003629B5" w:rsidRDefault="003629B5" w:rsidP="003629B5">
      <w:pPr>
        <w:jc w:val="both"/>
        <w:rPr>
          <w:rFonts w:ascii="Calibri" w:hAnsi="Calibri"/>
        </w:rPr>
      </w:pPr>
      <w:r w:rsidRPr="003629B5">
        <w:rPr>
          <w:rFonts w:ascii="Calibri" w:hAnsi="Calibri"/>
        </w:rPr>
        <w:t>[</w:t>
      </w:r>
      <w:r>
        <w:rPr>
          <w:rFonts w:ascii="Calibri" w:hAnsi="Calibri"/>
        </w:rPr>
        <w:t>Provide s</w:t>
      </w:r>
      <w:r w:rsidRPr="003629B5">
        <w:rPr>
          <w:rFonts w:ascii="Calibri" w:hAnsi="Calibri"/>
        </w:rPr>
        <w:t>tatistics of Terminations</w:t>
      </w:r>
      <w:r w:rsidR="00AB51A9">
        <w:rPr>
          <w:rFonts w:ascii="Calibri" w:hAnsi="Calibri"/>
        </w:rPr>
        <w:t>]</w:t>
      </w:r>
    </w:p>
    <w:p w14:paraId="4A1ED013" w14:textId="77777777" w:rsidR="003629B5" w:rsidRPr="003629B5" w:rsidRDefault="003629B5" w:rsidP="003629B5">
      <w:pPr>
        <w:jc w:val="both"/>
        <w:rPr>
          <w:rFonts w:ascii="Calibri" w:hAnsi="Calibri"/>
        </w:rPr>
      </w:pPr>
      <w:r w:rsidRPr="003629B5">
        <w:rPr>
          <w:rFonts w:ascii="Calibri" w:hAnsi="Calibri"/>
        </w:rPr>
        <w:t>[</w:t>
      </w:r>
      <w:r>
        <w:rPr>
          <w:rFonts w:ascii="Calibri" w:hAnsi="Calibri"/>
        </w:rPr>
        <w:t>Provide s</w:t>
      </w:r>
      <w:r w:rsidRPr="003629B5">
        <w:rPr>
          <w:rFonts w:ascii="Calibri" w:hAnsi="Calibri"/>
        </w:rPr>
        <w:t>tatistics of Rejections on Probation]</w:t>
      </w:r>
    </w:p>
    <w:p w14:paraId="1B2144FE" w14:textId="77777777" w:rsidR="003629B5" w:rsidRPr="003629B5" w:rsidRDefault="003629B5" w:rsidP="003629B5">
      <w:pPr>
        <w:rPr>
          <w:rFonts w:ascii="Calibri" w:hAnsi="Calibri"/>
        </w:rPr>
      </w:pPr>
      <w:r w:rsidRPr="003629B5">
        <w:rPr>
          <w:rFonts w:ascii="Calibri" w:hAnsi="Calibri"/>
        </w:rPr>
        <w:t>[</w:t>
      </w:r>
      <w:r w:rsidR="00CD652F">
        <w:rPr>
          <w:rFonts w:ascii="Calibri" w:hAnsi="Calibri"/>
        </w:rPr>
        <w:t xml:space="preserve">Discuss </w:t>
      </w:r>
      <w:r>
        <w:rPr>
          <w:rFonts w:ascii="Calibri" w:hAnsi="Calibri"/>
        </w:rPr>
        <w:t>EEO C</w:t>
      </w:r>
      <w:r w:rsidRPr="003629B5">
        <w:rPr>
          <w:rFonts w:ascii="Calibri" w:hAnsi="Calibri"/>
        </w:rPr>
        <w:t>omplaint Trends]</w:t>
      </w:r>
    </w:p>
    <w:p w14:paraId="666080D0" w14:textId="77777777" w:rsidR="003629B5" w:rsidRDefault="003629B5" w:rsidP="003629B5">
      <w:pPr>
        <w:rPr>
          <w:rFonts w:ascii="Calibri" w:hAnsi="Calibri"/>
        </w:rPr>
      </w:pPr>
      <w:r w:rsidRPr="003629B5">
        <w:rPr>
          <w:rFonts w:ascii="Calibri" w:hAnsi="Calibri"/>
        </w:rPr>
        <w:t>[</w:t>
      </w:r>
      <w:r w:rsidR="00CD652F">
        <w:rPr>
          <w:rFonts w:ascii="Calibri" w:hAnsi="Calibri"/>
        </w:rPr>
        <w:t xml:space="preserve">Provide a </w:t>
      </w:r>
      <w:r w:rsidRPr="003629B5">
        <w:rPr>
          <w:rFonts w:ascii="Calibri" w:hAnsi="Calibri"/>
        </w:rPr>
        <w:t>Summary of Agency Self-Assessment; Strengths and Deficiencies]</w:t>
      </w:r>
    </w:p>
    <w:p w14:paraId="1F3AA2C7" w14:textId="77777777" w:rsidR="001659E4" w:rsidRPr="00491B79" w:rsidRDefault="00584531" w:rsidP="00584531">
      <w:pPr>
        <w:pStyle w:val="p2"/>
        <w:rPr>
          <w:rFonts w:ascii="Calibri" w:hAnsi="Calibri"/>
          <w:b/>
          <w:sz w:val="28"/>
          <w:szCs w:val="28"/>
        </w:rPr>
      </w:pPr>
      <w:r>
        <w:rPr>
          <w:rFonts w:ascii="Calibri" w:hAnsi="Calibri"/>
          <w:b/>
          <w:sz w:val="28"/>
          <w:szCs w:val="28"/>
        </w:rPr>
        <w:t>V</w:t>
      </w:r>
      <w:r w:rsidR="007544B7" w:rsidRPr="00491B79">
        <w:rPr>
          <w:rFonts w:ascii="Calibri" w:hAnsi="Calibri"/>
          <w:b/>
          <w:sz w:val="28"/>
          <w:szCs w:val="28"/>
        </w:rPr>
        <w:t>.</w:t>
      </w:r>
      <w:r w:rsidR="007544B7" w:rsidRPr="00491B79">
        <w:rPr>
          <w:rFonts w:ascii="Calibri" w:hAnsi="Calibri"/>
          <w:b/>
          <w:sz w:val="28"/>
          <w:szCs w:val="28"/>
        </w:rPr>
        <w:tab/>
      </w:r>
      <w:r w:rsidR="006D2777" w:rsidRPr="00491B79">
        <w:rPr>
          <w:rFonts w:ascii="Calibri" w:hAnsi="Calibri"/>
          <w:b/>
          <w:sz w:val="28"/>
          <w:szCs w:val="28"/>
          <w:u w:val="thick"/>
        </w:rPr>
        <w:t xml:space="preserve">Program Objectives and </w:t>
      </w:r>
      <w:r w:rsidR="007544B7" w:rsidRPr="00491B79">
        <w:rPr>
          <w:rFonts w:ascii="Calibri" w:hAnsi="Calibri"/>
          <w:b/>
          <w:sz w:val="28"/>
          <w:szCs w:val="28"/>
          <w:u w:val="thick"/>
        </w:rPr>
        <w:t>Implementation</w:t>
      </w:r>
      <w:r w:rsidR="007544B7" w:rsidRPr="00491B79">
        <w:rPr>
          <w:rFonts w:ascii="Calibri" w:hAnsi="Calibri"/>
          <w:b/>
          <w:sz w:val="28"/>
          <w:szCs w:val="28"/>
        </w:rPr>
        <w:t xml:space="preserve"> </w:t>
      </w:r>
      <w:r w:rsidR="006D2777" w:rsidRPr="00491B79">
        <w:rPr>
          <w:rFonts w:ascii="Calibri" w:hAnsi="Calibri"/>
          <w:b/>
          <w:sz w:val="28"/>
          <w:szCs w:val="28"/>
        </w:rPr>
        <w:t xml:space="preserve"> </w:t>
      </w:r>
    </w:p>
    <w:p w14:paraId="27835F65" w14:textId="77777777" w:rsidR="001659E4" w:rsidRPr="00491B79" w:rsidRDefault="001659E4" w:rsidP="001659E4">
      <w:pPr>
        <w:pStyle w:val="p2"/>
        <w:spacing w:before="0" w:beforeAutospacing="0" w:after="0" w:afterAutospacing="0"/>
        <w:ind w:firstLine="720"/>
        <w:rPr>
          <w:rFonts w:ascii="Calibri" w:hAnsi="Calibri"/>
          <w:b/>
          <w:sz w:val="24"/>
          <w:szCs w:val="24"/>
        </w:rPr>
      </w:pPr>
      <w:r w:rsidRPr="00491B79">
        <w:rPr>
          <w:rFonts w:ascii="Calibri" w:hAnsi="Calibri"/>
          <w:b/>
          <w:sz w:val="24"/>
          <w:szCs w:val="24"/>
        </w:rPr>
        <w:t xml:space="preserve">Training and Development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149"/>
      </w:tblGrid>
      <w:tr w:rsidR="001659E4" w:rsidRPr="00491B79" w14:paraId="5971716F" w14:textId="77777777" w:rsidTr="00A56D15">
        <w:tc>
          <w:tcPr>
            <w:tcW w:w="7398" w:type="dxa"/>
            <w:shd w:val="clear" w:color="auto" w:fill="auto"/>
          </w:tcPr>
          <w:p w14:paraId="75EF7AE2" w14:textId="77777777" w:rsidR="001659E4" w:rsidRPr="00491B79" w:rsidRDefault="001659E4" w:rsidP="002C56D2">
            <w:pPr>
              <w:pStyle w:val="p2"/>
              <w:rPr>
                <w:rFonts w:ascii="Calibri" w:hAnsi="Calibri"/>
                <w:b/>
                <w:sz w:val="24"/>
                <w:szCs w:val="24"/>
              </w:rPr>
            </w:pPr>
            <w:r w:rsidRPr="00491B79">
              <w:rPr>
                <w:rFonts w:ascii="Calibri" w:hAnsi="Calibri"/>
                <w:b/>
                <w:sz w:val="24"/>
                <w:szCs w:val="24"/>
              </w:rPr>
              <w:t>Planned a</w:t>
            </w:r>
            <w:r w:rsidR="007F256E">
              <w:rPr>
                <w:rFonts w:ascii="Calibri" w:hAnsi="Calibri"/>
                <w:b/>
                <w:sz w:val="24"/>
                <w:szCs w:val="24"/>
              </w:rPr>
              <w:t>ctivities toward completion of EEO training and development</w:t>
            </w:r>
            <w:r w:rsidRPr="00491B79">
              <w:rPr>
                <w:rFonts w:ascii="Calibri" w:hAnsi="Calibri"/>
                <w:b/>
                <w:sz w:val="24"/>
                <w:szCs w:val="24"/>
              </w:rPr>
              <w:t xml:space="preserve"> </w:t>
            </w:r>
            <w:r w:rsidR="003C030B">
              <w:rPr>
                <w:rFonts w:ascii="Calibri" w:hAnsi="Calibri"/>
                <w:b/>
                <w:sz w:val="24"/>
                <w:szCs w:val="24"/>
              </w:rPr>
              <w:t>goals</w:t>
            </w:r>
          </w:p>
        </w:tc>
        <w:tc>
          <w:tcPr>
            <w:tcW w:w="2178" w:type="dxa"/>
            <w:shd w:val="clear" w:color="auto" w:fill="auto"/>
          </w:tcPr>
          <w:p w14:paraId="7F4A1E18" w14:textId="77777777" w:rsidR="001659E4" w:rsidRPr="00491B79" w:rsidRDefault="001659E4" w:rsidP="001659E4">
            <w:pPr>
              <w:pStyle w:val="p2"/>
              <w:rPr>
                <w:rFonts w:ascii="Calibri" w:hAnsi="Calibri"/>
                <w:b/>
                <w:sz w:val="24"/>
                <w:szCs w:val="24"/>
              </w:rPr>
            </w:pPr>
            <w:r w:rsidRPr="00491B79">
              <w:rPr>
                <w:rFonts w:ascii="Calibri" w:hAnsi="Calibri"/>
                <w:b/>
                <w:sz w:val="24"/>
                <w:szCs w:val="24"/>
              </w:rPr>
              <w:t xml:space="preserve">Targeted date </w:t>
            </w:r>
          </w:p>
        </w:tc>
      </w:tr>
      <w:tr w:rsidR="001659E4" w:rsidRPr="00491B79" w14:paraId="09AF1BC1" w14:textId="77777777" w:rsidTr="00A56D15">
        <w:tc>
          <w:tcPr>
            <w:tcW w:w="7398" w:type="dxa"/>
            <w:shd w:val="clear" w:color="auto" w:fill="auto"/>
          </w:tcPr>
          <w:p w14:paraId="70198CC2" w14:textId="77777777" w:rsidR="001659E4" w:rsidRPr="00491B79" w:rsidRDefault="001659E4" w:rsidP="001659E4">
            <w:pPr>
              <w:pStyle w:val="p2"/>
              <w:rPr>
                <w:rFonts w:ascii="Calibri" w:hAnsi="Calibri"/>
                <w:b/>
                <w:sz w:val="24"/>
                <w:szCs w:val="24"/>
              </w:rPr>
            </w:pPr>
            <w:r w:rsidRPr="00491B79">
              <w:rPr>
                <w:rFonts w:ascii="Calibri" w:hAnsi="Calibri"/>
                <w:b/>
                <w:sz w:val="24"/>
                <w:szCs w:val="24"/>
              </w:rPr>
              <w:t>1.</w:t>
            </w:r>
          </w:p>
        </w:tc>
        <w:tc>
          <w:tcPr>
            <w:tcW w:w="2178" w:type="dxa"/>
            <w:shd w:val="clear" w:color="auto" w:fill="auto"/>
          </w:tcPr>
          <w:p w14:paraId="1F39DBB9" w14:textId="77777777" w:rsidR="001659E4" w:rsidRPr="00491B79" w:rsidRDefault="001659E4" w:rsidP="001659E4">
            <w:pPr>
              <w:pStyle w:val="p2"/>
              <w:rPr>
                <w:rFonts w:ascii="Calibri" w:hAnsi="Calibri"/>
                <w:b/>
                <w:sz w:val="24"/>
                <w:szCs w:val="24"/>
              </w:rPr>
            </w:pPr>
            <w:r w:rsidRPr="00491B79">
              <w:rPr>
                <w:rFonts w:ascii="Calibri" w:hAnsi="Calibri"/>
                <w:b/>
                <w:sz w:val="24"/>
                <w:szCs w:val="24"/>
              </w:rPr>
              <w:t>xx/xx/</w:t>
            </w:r>
            <w:proofErr w:type="spellStart"/>
            <w:r w:rsidRPr="00491B79">
              <w:rPr>
                <w:rFonts w:ascii="Calibri" w:hAnsi="Calibri"/>
                <w:b/>
                <w:sz w:val="24"/>
                <w:szCs w:val="24"/>
              </w:rPr>
              <w:t>xxxx</w:t>
            </w:r>
            <w:proofErr w:type="spellEnd"/>
          </w:p>
        </w:tc>
      </w:tr>
      <w:tr w:rsidR="001659E4" w:rsidRPr="00491B79" w14:paraId="640BF4CD" w14:textId="77777777" w:rsidTr="00A56D15">
        <w:tc>
          <w:tcPr>
            <w:tcW w:w="7398" w:type="dxa"/>
            <w:shd w:val="clear" w:color="auto" w:fill="auto"/>
          </w:tcPr>
          <w:p w14:paraId="1DC882E6" w14:textId="77777777" w:rsidR="001659E4" w:rsidRPr="00491B79" w:rsidRDefault="001659E4" w:rsidP="001659E4">
            <w:pPr>
              <w:pStyle w:val="p2"/>
              <w:rPr>
                <w:rFonts w:ascii="Calibri" w:hAnsi="Calibri"/>
                <w:b/>
                <w:sz w:val="24"/>
                <w:szCs w:val="24"/>
              </w:rPr>
            </w:pPr>
            <w:r w:rsidRPr="00491B79">
              <w:rPr>
                <w:rFonts w:ascii="Calibri" w:hAnsi="Calibri"/>
                <w:b/>
                <w:sz w:val="24"/>
                <w:szCs w:val="24"/>
              </w:rPr>
              <w:t>2.</w:t>
            </w:r>
          </w:p>
        </w:tc>
        <w:tc>
          <w:tcPr>
            <w:tcW w:w="2178" w:type="dxa"/>
            <w:shd w:val="clear" w:color="auto" w:fill="auto"/>
          </w:tcPr>
          <w:p w14:paraId="3052657B" w14:textId="77777777" w:rsidR="001659E4" w:rsidRPr="00491B79" w:rsidRDefault="00C110F3" w:rsidP="001659E4">
            <w:pPr>
              <w:pStyle w:val="p2"/>
              <w:rPr>
                <w:rFonts w:ascii="Calibri" w:hAnsi="Calibri"/>
                <w:b/>
                <w:sz w:val="24"/>
                <w:szCs w:val="24"/>
              </w:rPr>
            </w:pPr>
            <w:r w:rsidRPr="00491B79">
              <w:rPr>
                <w:rFonts w:ascii="Calibri" w:hAnsi="Calibri"/>
                <w:b/>
                <w:sz w:val="24"/>
                <w:szCs w:val="24"/>
              </w:rPr>
              <w:t>xx/xx/</w:t>
            </w:r>
            <w:proofErr w:type="spellStart"/>
            <w:r w:rsidRPr="00491B79">
              <w:rPr>
                <w:rFonts w:ascii="Calibri" w:hAnsi="Calibri"/>
                <w:b/>
                <w:sz w:val="24"/>
                <w:szCs w:val="24"/>
              </w:rPr>
              <w:t>xxxx</w:t>
            </w:r>
            <w:proofErr w:type="spellEnd"/>
          </w:p>
        </w:tc>
      </w:tr>
      <w:tr w:rsidR="00C110F3" w:rsidRPr="00491B79" w14:paraId="47040E71" w14:textId="77777777" w:rsidTr="00A56D15">
        <w:tc>
          <w:tcPr>
            <w:tcW w:w="7398" w:type="dxa"/>
            <w:shd w:val="clear" w:color="auto" w:fill="auto"/>
          </w:tcPr>
          <w:p w14:paraId="39BB4380" w14:textId="77777777" w:rsidR="00C110F3" w:rsidRPr="00491B79" w:rsidRDefault="00C110F3" w:rsidP="001659E4">
            <w:pPr>
              <w:pStyle w:val="p2"/>
              <w:rPr>
                <w:rFonts w:ascii="Calibri" w:hAnsi="Calibri"/>
                <w:b/>
                <w:sz w:val="24"/>
                <w:szCs w:val="24"/>
              </w:rPr>
            </w:pPr>
            <w:r>
              <w:rPr>
                <w:rFonts w:ascii="Calibri" w:hAnsi="Calibri"/>
                <w:b/>
                <w:sz w:val="24"/>
                <w:szCs w:val="24"/>
              </w:rPr>
              <w:t>3.</w:t>
            </w:r>
          </w:p>
        </w:tc>
        <w:tc>
          <w:tcPr>
            <w:tcW w:w="2178" w:type="dxa"/>
            <w:shd w:val="clear" w:color="auto" w:fill="auto"/>
          </w:tcPr>
          <w:p w14:paraId="601955F9" w14:textId="77777777" w:rsidR="00C110F3" w:rsidRPr="00491B79" w:rsidRDefault="00C110F3" w:rsidP="001659E4">
            <w:pPr>
              <w:pStyle w:val="p2"/>
              <w:rPr>
                <w:rFonts w:ascii="Calibri" w:hAnsi="Calibri"/>
                <w:b/>
                <w:sz w:val="24"/>
                <w:szCs w:val="24"/>
              </w:rPr>
            </w:pPr>
            <w:r w:rsidRPr="00491B79">
              <w:rPr>
                <w:rFonts w:ascii="Calibri" w:hAnsi="Calibri"/>
                <w:b/>
                <w:sz w:val="24"/>
                <w:szCs w:val="24"/>
              </w:rPr>
              <w:t>xx/xx/</w:t>
            </w:r>
            <w:proofErr w:type="spellStart"/>
            <w:r w:rsidRPr="00491B79">
              <w:rPr>
                <w:rFonts w:ascii="Calibri" w:hAnsi="Calibri"/>
                <w:b/>
                <w:sz w:val="24"/>
                <w:szCs w:val="24"/>
              </w:rPr>
              <w:t>xxxx</w:t>
            </w:r>
            <w:proofErr w:type="spellEnd"/>
          </w:p>
        </w:tc>
      </w:tr>
    </w:tbl>
    <w:p w14:paraId="01AAEEDB" w14:textId="77777777" w:rsidR="006F0349" w:rsidRPr="00491B79" w:rsidRDefault="001E10D0">
      <w:pPr>
        <w:rPr>
          <w:rFonts w:ascii="Calibri" w:hAnsi="Calibri"/>
          <w:b/>
        </w:rPr>
      </w:pPr>
      <w:r w:rsidRPr="00491B79">
        <w:rPr>
          <w:rFonts w:ascii="Calibri" w:hAnsi="Calibri"/>
          <w:b/>
        </w:rPr>
        <w:tab/>
      </w:r>
    </w:p>
    <w:p w14:paraId="1599E6F5" w14:textId="77777777" w:rsidR="00DB6D94" w:rsidRPr="00491B79" w:rsidRDefault="00C702BE" w:rsidP="00E02D61">
      <w:pPr>
        <w:rPr>
          <w:rFonts w:ascii="Calibri" w:hAnsi="Calibri"/>
        </w:rPr>
      </w:pPr>
      <w:r w:rsidRPr="00491B79">
        <w:rPr>
          <w:rFonts w:ascii="Calibri" w:hAnsi="Calibri"/>
        </w:rPr>
        <w:t>[</w:t>
      </w:r>
      <w:r w:rsidRPr="00491B79">
        <w:rPr>
          <w:rFonts w:ascii="Calibri" w:hAnsi="Calibri"/>
          <w:b/>
        </w:rPr>
        <w:t>Agency name</w:t>
      </w:r>
      <w:r w:rsidRPr="00491B79">
        <w:rPr>
          <w:rFonts w:ascii="Calibri" w:hAnsi="Calibri"/>
        </w:rPr>
        <w:t>]</w:t>
      </w:r>
      <w:r w:rsidR="00613795" w:rsidRPr="00491B79">
        <w:rPr>
          <w:rFonts w:ascii="Calibri" w:hAnsi="Calibri"/>
          <w:b/>
        </w:rPr>
        <w:t xml:space="preserve"> </w:t>
      </w:r>
      <w:r w:rsidR="00DB6D94" w:rsidRPr="00491B79">
        <w:rPr>
          <w:rFonts w:ascii="Calibri" w:hAnsi="Calibri"/>
        </w:rPr>
        <w:t xml:space="preserve">requires training of each new employee and the </w:t>
      </w:r>
      <w:r w:rsidR="006F0349" w:rsidRPr="00491B79">
        <w:rPr>
          <w:rFonts w:ascii="Calibri" w:hAnsi="Calibri"/>
        </w:rPr>
        <w:t>[</w:t>
      </w:r>
      <w:r w:rsidRPr="00491B79">
        <w:rPr>
          <w:rFonts w:ascii="Calibri" w:hAnsi="Calibri"/>
        </w:rPr>
        <w:t>bi-</w:t>
      </w:r>
      <w:r w:rsidR="00DB6D94" w:rsidRPr="00491B79">
        <w:rPr>
          <w:rFonts w:ascii="Calibri" w:hAnsi="Calibri"/>
        </w:rPr>
        <w:t>annual</w:t>
      </w:r>
      <w:r w:rsidR="006F0349" w:rsidRPr="00491B79">
        <w:rPr>
          <w:rFonts w:ascii="Calibri" w:hAnsi="Calibri"/>
        </w:rPr>
        <w:t>, annual]</w:t>
      </w:r>
      <w:r w:rsidR="00DB6D94" w:rsidRPr="00491B79">
        <w:rPr>
          <w:rFonts w:ascii="Calibri" w:hAnsi="Calibri"/>
        </w:rPr>
        <w:t xml:space="preserve"> training of each current employee as required in our EEO plan.  Each employee is required to go through </w:t>
      </w:r>
      <w:r w:rsidR="006F0349" w:rsidRPr="00491B79">
        <w:rPr>
          <w:rFonts w:ascii="Calibri" w:hAnsi="Calibri"/>
        </w:rPr>
        <w:t>[</w:t>
      </w:r>
      <w:r w:rsidR="006F0349" w:rsidRPr="00491B79">
        <w:rPr>
          <w:rFonts w:ascii="Calibri" w:hAnsi="Calibri"/>
          <w:b/>
        </w:rPr>
        <w:t>name of training</w:t>
      </w:r>
      <w:r w:rsidR="00BB7C3F" w:rsidRPr="00491B79">
        <w:rPr>
          <w:rFonts w:ascii="Calibri" w:hAnsi="Calibri"/>
          <w:b/>
        </w:rPr>
        <w:t>(</w:t>
      </w:r>
      <w:r w:rsidR="006F0349" w:rsidRPr="00491B79">
        <w:rPr>
          <w:rFonts w:ascii="Calibri" w:hAnsi="Calibri"/>
          <w:b/>
        </w:rPr>
        <w:t>s</w:t>
      </w:r>
      <w:r w:rsidR="00BB7C3F" w:rsidRPr="00491B79">
        <w:rPr>
          <w:rFonts w:ascii="Calibri" w:hAnsi="Calibri"/>
          <w:b/>
        </w:rPr>
        <w:t>)</w:t>
      </w:r>
      <w:r w:rsidR="006F0349" w:rsidRPr="00491B79">
        <w:rPr>
          <w:rFonts w:ascii="Calibri" w:hAnsi="Calibri"/>
        </w:rPr>
        <w:t xml:space="preserve">] </w:t>
      </w:r>
      <w:r w:rsidR="00DB6D94" w:rsidRPr="00491B79">
        <w:rPr>
          <w:rFonts w:ascii="Calibri" w:hAnsi="Calibri"/>
        </w:rPr>
        <w:t xml:space="preserve">as part of their </w:t>
      </w:r>
      <w:r w:rsidR="00AE4892" w:rsidRPr="00491B79">
        <w:rPr>
          <w:rFonts w:ascii="Calibri" w:hAnsi="Calibri"/>
        </w:rPr>
        <w:t xml:space="preserve">new employee </w:t>
      </w:r>
      <w:r w:rsidR="00DB6D94" w:rsidRPr="00491B79">
        <w:rPr>
          <w:rFonts w:ascii="Calibri" w:hAnsi="Calibri"/>
        </w:rPr>
        <w:t xml:space="preserve">orientation. </w:t>
      </w:r>
    </w:p>
    <w:p w14:paraId="4C3DFC9A" w14:textId="77777777" w:rsidR="001E10D0" w:rsidRPr="00491B79" w:rsidRDefault="001E10D0">
      <w:pPr>
        <w:rPr>
          <w:rFonts w:ascii="Calibri" w:hAnsi="Calibri"/>
        </w:rPr>
      </w:pPr>
    </w:p>
    <w:p w14:paraId="01108840" w14:textId="77777777" w:rsidR="00C702BE" w:rsidRPr="00491B79" w:rsidRDefault="00C702BE">
      <w:pPr>
        <w:rPr>
          <w:rFonts w:ascii="Calibri" w:hAnsi="Calibri"/>
        </w:rPr>
      </w:pPr>
      <w:r w:rsidRPr="00491B79">
        <w:rPr>
          <w:rFonts w:ascii="Calibri" w:hAnsi="Calibri"/>
        </w:rPr>
        <w:lastRenderedPageBreak/>
        <w:t>[</w:t>
      </w:r>
      <w:r w:rsidRPr="00491B79">
        <w:rPr>
          <w:rFonts w:ascii="Calibri" w:hAnsi="Calibri"/>
          <w:b/>
        </w:rPr>
        <w:t>Agency name</w:t>
      </w:r>
      <w:r w:rsidRPr="00491B79">
        <w:rPr>
          <w:rFonts w:ascii="Calibri" w:hAnsi="Calibri"/>
        </w:rPr>
        <w:t>] complies with mandated training</w:t>
      </w:r>
      <w:r w:rsidR="00AE4892" w:rsidRPr="00491B79">
        <w:rPr>
          <w:rFonts w:ascii="Calibri" w:hAnsi="Calibri"/>
        </w:rPr>
        <w:t>s</w:t>
      </w:r>
      <w:r w:rsidRPr="00491B79">
        <w:rPr>
          <w:rFonts w:ascii="Calibri" w:hAnsi="Calibri"/>
        </w:rPr>
        <w:t xml:space="preserve"> as established by law.</w:t>
      </w:r>
    </w:p>
    <w:p w14:paraId="7247ACBB" w14:textId="77777777" w:rsidR="00D65F51" w:rsidRPr="00491B79" w:rsidRDefault="00C702BE" w:rsidP="00E02D61">
      <w:pPr>
        <w:rPr>
          <w:rFonts w:ascii="Calibri" w:hAnsi="Calibri"/>
        </w:rPr>
      </w:pPr>
      <w:r w:rsidRPr="00491B79">
        <w:rPr>
          <w:rFonts w:ascii="Calibri" w:hAnsi="Calibri"/>
        </w:rPr>
        <w:t>[</w:t>
      </w:r>
      <w:r w:rsidRPr="00491B79">
        <w:rPr>
          <w:rFonts w:ascii="Calibri" w:hAnsi="Calibri"/>
          <w:b/>
        </w:rPr>
        <w:t>Agency name</w:t>
      </w:r>
      <w:r w:rsidRPr="00491B79">
        <w:rPr>
          <w:rFonts w:ascii="Calibri" w:hAnsi="Calibri"/>
        </w:rPr>
        <w:t>] p</w:t>
      </w:r>
      <w:r w:rsidR="0002500D" w:rsidRPr="00491B79">
        <w:rPr>
          <w:rFonts w:ascii="Calibri" w:hAnsi="Calibri"/>
        </w:rPr>
        <w:t>rovide</w:t>
      </w:r>
      <w:r w:rsidRPr="00491B79">
        <w:rPr>
          <w:rFonts w:ascii="Calibri" w:hAnsi="Calibri"/>
        </w:rPr>
        <w:t>s</w:t>
      </w:r>
      <w:r w:rsidR="0002500D" w:rsidRPr="00491B79">
        <w:rPr>
          <w:rFonts w:ascii="Calibri" w:hAnsi="Calibri"/>
        </w:rPr>
        <w:t xml:space="preserve"> leadership and training to managers, supervisors, and </w:t>
      </w:r>
      <w:r w:rsidR="00AE4892" w:rsidRPr="00491B79">
        <w:rPr>
          <w:rFonts w:ascii="Calibri" w:hAnsi="Calibri"/>
        </w:rPr>
        <w:t xml:space="preserve">staff </w:t>
      </w:r>
      <w:r w:rsidR="0002500D" w:rsidRPr="00491B79">
        <w:rPr>
          <w:rFonts w:ascii="Calibri" w:hAnsi="Calibri"/>
        </w:rPr>
        <w:t xml:space="preserve">employees in </w:t>
      </w:r>
      <w:r w:rsidR="00AE4892" w:rsidRPr="00491B79">
        <w:rPr>
          <w:rFonts w:ascii="Calibri" w:hAnsi="Calibri"/>
        </w:rPr>
        <w:t>[</w:t>
      </w:r>
      <w:r w:rsidR="00AE4892" w:rsidRPr="00491B79">
        <w:rPr>
          <w:rFonts w:ascii="Calibri" w:hAnsi="Calibri"/>
          <w:b/>
        </w:rPr>
        <w:t>name of training</w:t>
      </w:r>
      <w:r w:rsidR="00BB7C3F" w:rsidRPr="00491B79">
        <w:rPr>
          <w:rFonts w:ascii="Calibri" w:hAnsi="Calibri"/>
          <w:b/>
        </w:rPr>
        <w:t>(</w:t>
      </w:r>
      <w:r w:rsidR="00AE4892" w:rsidRPr="00491B79">
        <w:rPr>
          <w:rFonts w:ascii="Calibri" w:hAnsi="Calibri"/>
          <w:b/>
        </w:rPr>
        <w:t>s</w:t>
      </w:r>
      <w:r w:rsidR="00BB7C3F" w:rsidRPr="00491B79">
        <w:rPr>
          <w:rFonts w:ascii="Calibri" w:hAnsi="Calibri"/>
          <w:b/>
        </w:rPr>
        <w:t>)</w:t>
      </w:r>
      <w:r w:rsidR="00AE4892" w:rsidRPr="00491B79">
        <w:rPr>
          <w:rFonts w:ascii="Calibri" w:hAnsi="Calibri"/>
          <w:b/>
        </w:rPr>
        <w:t>]</w:t>
      </w:r>
      <w:r w:rsidRPr="00491B79">
        <w:rPr>
          <w:rFonts w:ascii="Calibri" w:hAnsi="Calibri"/>
        </w:rPr>
        <w:t>.</w:t>
      </w:r>
    </w:p>
    <w:p w14:paraId="42BA6597" w14:textId="77777777" w:rsidR="00D65F51" w:rsidRPr="00491B79" w:rsidRDefault="0002500D" w:rsidP="00C702BE">
      <w:pPr>
        <w:rPr>
          <w:rFonts w:ascii="Calibri" w:hAnsi="Calibri"/>
          <w:b/>
          <w:u w:val="single"/>
        </w:rPr>
      </w:pPr>
      <w:r w:rsidRPr="00491B79">
        <w:rPr>
          <w:rFonts w:ascii="Calibri" w:hAnsi="Calibri"/>
        </w:rPr>
        <w:t xml:space="preserve"> </w:t>
      </w:r>
      <w:r w:rsidR="00D65F51" w:rsidRPr="00491B79">
        <w:rPr>
          <w:rFonts w:ascii="Calibri" w:hAnsi="Calibri"/>
        </w:rPr>
        <w:tab/>
      </w:r>
    </w:p>
    <w:p w14:paraId="03D82734" w14:textId="77777777" w:rsidR="001659E4" w:rsidRPr="001659E4" w:rsidRDefault="001659E4" w:rsidP="001659E4">
      <w:pPr>
        <w:ind w:firstLine="720"/>
        <w:rPr>
          <w:rFonts w:ascii="Calibri" w:hAnsi="Calibri"/>
          <w:b/>
          <w:u w:val="single"/>
        </w:rPr>
      </w:pPr>
      <w:r w:rsidRPr="001659E4">
        <w:rPr>
          <w:rFonts w:ascii="Calibri" w:hAnsi="Calibri"/>
          <w:b/>
          <w:u w:val="single"/>
        </w:rPr>
        <w:t xml:space="preserve">Diversity and </w:t>
      </w:r>
      <w:r w:rsidR="003C030B">
        <w:rPr>
          <w:rFonts w:ascii="Calibri" w:hAnsi="Calibri"/>
          <w:b/>
          <w:u w:val="single"/>
        </w:rPr>
        <w:t>Inclusion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8"/>
        <w:gridCol w:w="2062"/>
      </w:tblGrid>
      <w:tr w:rsidR="001659E4" w:rsidRPr="00491B79" w14:paraId="615C59E9" w14:textId="77777777" w:rsidTr="00491B79">
        <w:tc>
          <w:tcPr>
            <w:tcW w:w="7488" w:type="dxa"/>
            <w:shd w:val="clear" w:color="auto" w:fill="auto"/>
          </w:tcPr>
          <w:p w14:paraId="1664A519" w14:textId="77777777" w:rsidR="001659E4" w:rsidRPr="00491B79" w:rsidRDefault="001659E4" w:rsidP="003C030B">
            <w:pPr>
              <w:pStyle w:val="p2"/>
              <w:rPr>
                <w:rFonts w:ascii="Calibri" w:hAnsi="Calibri"/>
                <w:b/>
                <w:sz w:val="24"/>
                <w:szCs w:val="24"/>
              </w:rPr>
            </w:pPr>
            <w:r w:rsidRPr="00491B79">
              <w:rPr>
                <w:rFonts w:ascii="Calibri" w:hAnsi="Calibri"/>
                <w:b/>
                <w:sz w:val="24"/>
                <w:szCs w:val="24"/>
              </w:rPr>
              <w:t xml:space="preserve">Planned activities toward completion of </w:t>
            </w:r>
            <w:r w:rsidR="003C030B">
              <w:rPr>
                <w:rFonts w:ascii="Calibri" w:hAnsi="Calibri"/>
                <w:b/>
                <w:sz w:val="24"/>
                <w:szCs w:val="24"/>
              </w:rPr>
              <w:t xml:space="preserve">EEO diversity and inclusion goals </w:t>
            </w:r>
          </w:p>
        </w:tc>
        <w:tc>
          <w:tcPr>
            <w:tcW w:w="2088" w:type="dxa"/>
            <w:shd w:val="clear" w:color="auto" w:fill="auto"/>
          </w:tcPr>
          <w:p w14:paraId="2E1E7431" w14:textId="77777777" w:rsidR="001659E4" w:rsidRPr="00491B79" w:rsidRDefault="001659E4" w:rsidP="00491B79">
            <w:pPr>
              <w:pStyle w:val="p2"/>
              <w:rPr>
                <w:rFonts w:ascii="Calibri" w:hAnsi="Calibri"/>
                <w:b/>
                <w:sz w:val="24"/>
                <w:szCs w:val="24"/>
              </w:rPr>
            </w:pPr>
            <w:r w:rsidRPr="00491B79">
              <w:rPr>
                <w:rFonts w:ascii="Calibri" w:hAnsi="Calibri"/>
                <w:b/>
                <w:sz w:val="24"/>
                <w:szCs w:val="24"/>
              </w:rPr>
              <w:t xml:space="preserve">Targeted date </w:t>
            </w:r>
          </w:p>
        </w:tc>
      </w:tr>
      <w:tr w:rsidR="001659E4" w:rsidRPr="00491B79" w14:paraId="620CE35C" w14:textId="77777777" w:rsidTr="00491B79">
        <w:tc>
          <w:tcPr>
            <w:tcW w:w="7488" w:type="dxa"/>
            <w:shd w:val="clear" w:color="auto" w:fill="auto"/>
          </w:tcPr>
          <w:p w14:paraId="2EF21EE1" w14:textId="77777777" w:rsidR="001659E4" w:rsidRPr="00491B79" w:rsidRDefault="001659E4" w:rsidP="00491B79">
            <w:pPr>
              <w:pStyle w:val="p2"/>
              <w:rPr>
                <w:rFonts w:ascii="Calibri" w:hAnsi="Calibri"/>
                <w:b/>
                <w:sz w:val="24"/>
                <w:szCs w:val="24"/>
              </w:rPr>
            </w:pPr>
            <w:r w:rsidRPr="00491B79">
              <w:rPr>
                <w:rFonts w:ascii="Calibri" w:hAnsi="Calibri"/>
                <w:b/>
                <w:sz w:val="24"/>
                <w:szCs w:val="24"/>
              </w:rPr>
              <w:t>1.</w:t>
            </w:r>
          </w:p>
        </w:tc>
        <w:tc>
          <w:tcPr>
            <w:tcW w:w="2088" w:type="dxa"/>
            <w:shd w:val="clear" w:color="auto" w:fill="auto"/>
          </w:tcPr>
          <w:p w14:paraId="19977269" w14:textId="77777777" w:rsidR="001659E4" w:rsidRPr="00491B79" w:rsidRDefault="001659E4" w:rsidP="00491B79">
            <w:pPr>
              <w:pStyle w:val="p2"/>
              <w:rPr>
                <w:rFonts w:ascii="Calibri" w:hAnsi="Calibri"/>
                <w:b/>
                <w:sz w:val="24"/>
                <w:szCs w:val="24"/>
              </w:rPr>
            </w:pPr>
            <w:r w:rsidRPr="00491B79">
              <w:rPr>
                <w:rFonts w:ascii="Calibri" w:hAnsi="Calibri"/>
                <w:b/>
                <w:sz w:val="24"/>
                <w:szCs w:val="24"/>
              </w:rPr>
              <w:t>xx/xx/</w:t>
            </w:r>
            <w:proofErr w:type="spellStart"/>
            <w:r w:rsidRPr="00491B79">
              <w:rPr>
                <w:rFonts w:ascii="Calibri" w:hAnsi="Calibri"/>
                <w:b/>
                <w:sz w:val="24"/>
                <w:szCs w:val="24"/>
              </w:rPr>
              <w:t>xxxx</w:t>
            </w:r>
            <w:proofErr w:type="spellEnd"/>
          </w:p>
        </w:tc>
      </w:tr>
      <w:tr w:rsidR="001659E4" w:rsidRPr="00491B79" w14:paraId="493F6E11" w14:textId="77777777" w:rsidTr="00491B79">
        <w:tc>
          <w:tcPr>
            <w:tcW w:w="7488" w:type="dxa"/>
            <w:shd w:val="clear" w:color="auto" w:fill="auto"/>
          </w:tcPr>
          <w:p w14:paraId="237B29A0" w14:textId="77777777" w:rsidR="001659E4" w:rsidRPr="00491B79" w:rsidRDefault="001659E4" w:rsidP="00491B79">
            <w:pPr>
              <w:pStyle w:val="p2"/>
              <w:rPr>
                <w:rFonts w:ascii="Calibri" w:hAnsi="Calibri"/>
                <w:b/>
                <w:sz w:val="24"/>
                <w:szCs w:val="24"/>
              </w:rPr>
            </w:pPr>
            <w:r w:rsidRPr="00491B79">
              <w:rPr>
                <w:rFonts w:ascii="Calibri" w:hAnsi="Calibri"/>
                <w:b/>
                <w:sz w:val="24"/>
                <w:szCs w:val="24"/>
              </w:rPr>
              <w:t>2.</w:t>
            </w:r>
          </w:p>
        </w:tc>
        <w:tc>
          <w:tcPr>
            <w:tcW w:w="2088" w:type="dxa"/>
            <w:shd w:val="clear" w:color="auto" w:fill="auto"/>
          </w:tcPr>
          <w:p w14:paraId="46F89380" w14:textId="77777777" w:rsidR="001659E4" w:rsidRPr="00491B79" w:rsidRDefault="00C110F3" w:rsidP="00491B79">
            <w:pPr>
              <w:pStyle w:val="p2"/>
              <w:rPr>
                <w:rFonts w:ascii="Calibri" w:hAnsi="Calibri"/>
                <w:b/>
                <w:sz w:val="24"/>
                <w:szCs w:val="24"/>
              </w:rPr>
            </w:pPr>
            <w:r w:rsidRPr="00491B79">
              <w:rPr>
                <w:rFonts w:ascii="Calibri" w:hAnsi="Calibri"/>
                <w:b/>
                <w:sz w:val="24"/>
                <w:szCs w:val="24"/>
              </w:rPr>
              <w:t>xx/xx/</w:t>
            </w:r>
            <w:proofErr w:type="spellStart"/>
            <w:r w:rsidRPr="00491B79">
              <w:rPr>
                <w:rFonts w:ascii="Calibri" w:hAnsi="Calibri"/>
                <w:b/>
                <w:sz w:val="24"/>
                <w:szCs w:val="24"/>
              </w:rPr>
              <w:t>xxxx</w:t>
            </w:r>
            <w:proofErr w:type="spellEnd"/>
          </w:p>
        </w:tc>
      </w:tr>
      <w:tr w:rsidR="00C110F3" w:rsidRPr="00491B79" w14:paraId="740A0CD9" w14:textId="77777777" w:rsidTr="00491B79">
        <w:tc>
          <w:tcPr>
            <w:tcW w:w="7488" w:type="dxa"/>
            <w:shd w:val="clear" w:color="auto" w:fill="auto"/>
          </w:tcPr>
          <w:p w14:paraId="216E507A" w14:textId="77777777" w:rsidR="00C110F3" w:rsidRPr="00491B79" w:rsidRDefault="00C110F3" w:rsidP="00491B79">
            <w:pPr>
              <w:pStyle w:val="p2"/>
              <w:rPr>
                <w:rFonts w:ascii="Calibri" w:hAnsi="Calibri"/>
                <w:b/>
                <w:sz w:val="24"/>
                <w:szCs w:val="24"/>
              </w:rPr>
            </w:pPr>
            <w:r>
              <w:rPr>
                <w:rFonts w:ascii="Calibri" w:hAnsi="Calibri"/>
                <w:b/>
                <w:sz w:val="24"/>
                <w:szCs w:val="24"/>
              </w:rPr>
              <w:t>3.</w:t>
            </w:r>
          </w:p>
        </w:tc>
        <w:tc>
          <w:tcPr>
            <w:tcW w:w="2088" w:type="dxa"/>
            <w:shd w:val="clear" w:color="auto" w:fill="auto"/>
          </w:tcPr>
          <w:p w14:paraId="20122B0B" w14:textId="77777777" w:rsidR="00C110F3" w:rsidRPr="00491B79" w:rsidRDefault="00C110F3" w:rsidP="00491B79">
            <w:pPr>
              <w:pStyle w:val="p2"/>
              <w:rPr>
                <w:rFonts w:ascii="Calibri" w:hAnsi="Calibri"/>
                <w:b/>
                <w:sz w:val="24"/>
                <w:szCs w:val="24"/>
              </w:rPr>
            </w:pPr>
            <w:r w:rsidRPr="00491B79">
              <w:rPr>
                <w:rFonts w:ascii="Calibri" w:hAnsi="Calibri"/>
                <w:b/>
                <w:sz w:val="24"/>
                <w:szCs w:val="24"/>
              </w:rPr>
              <w:t>xx/xx/</w:t>
            </w:r>
            <w:proofErr w:type="spellStart"/>
            <w:r w:rsidRPr="00491B79">
              <w:rPr>
                <w:rFonts w:ascii="Calibri" w:hAnsi="Calibri"/>
                <w:b/>
                <w:sz w:val="24"/>
                <w:szCs w:val="24"/>
              </w:rPr>
              <w:t>xxxx</w:t>
            </w:r>
            <w:proofErr w:type="spellEnd"/>
          </w:p>
        </w:tc>
      </w:tr>
    </w:tbl>
    <w:p w14:paraId="409BE874" w14:textId="77777777" w:rsidR="001659E4" w:rsidRDefault="001659E4" w:rsidP="001659E4">
      <w:pPr>
        <w:rPr>
          <w:rFonts w:ascii="Calibri" w:hAnsi="Calibri"/>
          <w:b/>
          <w:u w:val="single"/>
        </w:rPr>
      </w:pPr>
    </w:p>
    <w:p w14:paraId="38317B4A" w14:textId="77777777" w:rsidR="001659E4" w:rsidRPr="0061338B" w:rsidRDefault="0061338B" w:rsidP="0061338B">
      <w:pPr>
        <w:rPr>
          <w:rFonts w:ascii="Calibri" w:hAnsi="Calibri"/>
          <w:b/>
        </w:rPr>
      </w:pPr>
      <w:r w:rsidRPr="0061338B">
        <w:rPr>
          <w:rFonts w:ascii="Calibri" w:hAnsi="Calibri"/>
          <w:b/>
        </w:rPr>
        <w:t>What recruitment efforts have been made with respect to promoting diversity in hiring minorities, females, and individuals with disabilities?</w:t>
      </w:r>
      <w:r w:rsidR="00E92BD7">
        <w:rPr>
          <w:rFonts w:ascii="Calibri" w:hAnsi="Calibri"/>
          <w:b/>
        </w:rPr>
        <w:t xml:space="preserve"> [List]</w:t>
      </w:r>
    </w:p>
    <w:p w14:paraId="5D5394DB" w14:textId="77777777" w:rsidR="003629B5" w:rsidRPr="00491B79" w:rsidRDefault="003629B5" w:rsidP="00442ED9">
      <w:pPr>
        <w:rPr>
          <w:rFonts w:ascii="Calibri" w:hAnsi="Calibri"/>
        </w:rPr>
      </w:pPr>
    </w:p>
    <w:p w14:paraId="6A8280A1" w14:textId="77777777" w:rsidR="004134D1" w:rsidRPr="004134D1" w:rsidRDefault="004134D1" w:rsidP="004134D1">
      <w:pPr>
        <w:jc w:val="both"/>
        <w:rPr>
          <w:rFonts w:ascii="Calibri" w:hAnsi="Calibri"/>
          <w:i/>
          <w:u w:val="single"/>
        </w:rPr>
      </w:pPr>
      <w:r w:rsidRPr="004134D1">
        <w:rPr>
          <w:rFonts w:ascii="Calibri" w:hAnsi="Calibri"/>
          <w:i/>
          <w:u w:val="single"/>
        </w:rPr>
        <w:t>Note: Examples of areas you may consider:</w:t>
      </w:r>
    </w:p>
    <w:p w14:paraId="2B8D8FFC" w14:textId="77777777" w:rsidR="007544B7" w:rsidRPr="00491B79" w:rsidRDefault="007544B7" w:rsidP="00442ED9">
      <w:pPr>
        <w:rPr>
          <w:rFonts w:ascii="Calibri" w:hAnsi="Calibri"/>
        </w:rPr>
      </w:pPr>
      <w:r w:rsidRPr="00491B79">
        <w:rPr>
          <w:rFonts w:ascii="Calibri" w:hAnsi="Calibri"/>
        </w:rPr>
        <w:t>[Identify recruitment efforts with targeted colleges and universities]</w:t>
      </w:r>
    </w:p>
    <w:p w14:paraId="70D974CF" w14:textId="77777777" w:rsidR="00266C25" w:rsidRPr="00491B79" w:rsidRDefault="00266C25" w:rsidP="00266C25">
      <w:pPr>
        <w:rPr>
          <w:rFonts w:ascii="Calibri" w:hAnsi="Calibri"/>
        </w:rPr>
      </w:pPr>
      <w:r w:rsidRPr="00491B79">
        <w:rPr>
          <w:rFonts w:ascii="Calibri" w:hAnsi="Calibri"/>
        </w:rPr>
        <w:t>[Identify professional journals in which to advertise positions]</w:t>
      </w:r>
    </w:p>
    <w:p w14:paraId="6163273A" w14:textId="77777777" w:rsidR="00266C25" w:rsidRPr="00491B79" w:rsidRDefault="00266C25" w:rsidP="00266C25">
      <w:pPr>
        <w:rPr>
          <w:rFonts w:ascii="Calibri" w:hAnsi="Calibri"/>
        </w:rPr>
      </w:pPr>
      <w:r w:rsidRPr="00491B79">
        <w:rPr>
          <w:rFonts w:ascii="Calibri" w:hAnsi="Calibri"/>
        </w:rPr>
        <w:t>[Identify websites in which to advertise positions]</w:t>
      </w:r>
    </w:p>
    <w:p w14:paraId="33E4C9FE" w14:textId="77777777" w:rsidR="007544B7" w:rsidRPr="00491B79" w:rsidRDefault="00266C25" w:rsidP="00442ED9">
      <w:pPr>
        <w:rPr>
          <w:rFonts w:ascii="Calibri" w:hAnsi="Calibri"/>
        </w:rPr>
      </w:pPr>
      <w:r w:rsidRPr="00491B79">
        <w:rPr>
          <w:rFonts w:ascii="Calibri" w:hAnsi="Calibri"/>
        </w:rPr>
        <w:t>[Identify professional associations serving minority interests to advertise available positions]</w:t>
      </w:r>
    </w:p>
    <w:p w14:paraId="6B25DAA8" w14:textId="77777777" w:rsidR="00E61DFE" w:rsidRPr="003629B5" w:rsidRDefault="00E61DFE" w:rsidP="003629B5">
      <w:pPr>
        <w:jc w:val="both"/>
        <w:rPr>
          <w:rFonts w:ascii="Calibri" w:hAnsi="Calibri"/>
        </w:rPr>
      </w:pPr>
      <w:r w:rsidRPr="00491B79">
        <w:rPr>
          <w:rFonts w:ascii="Calibri" w:hAnsi="Calibri"/>
        </w:rPr>
        <w:t>[</w:t>
      </w:r>
      <w:r w:rsidR="00616DFB" w:rsidRPr="003629B5">
        <w:rPr>
          <w:rFonts w:ascii="Calibri" w:hAnsi="Calibri"/>
        </w:rPr>
        <w:t>Identify personnel practices</w:t>
      </w:r>
      <w:r w:rsidRPr="003629B5">
        <w:rPr>
          <w:rFonts w:ascii="Calibri" w:hAnsi="Calibri"/>
        </w:rPr>
        <w:t>]</w:t>
      </w:r>
    </w:p>
    <w:p w14:paraId="26424084" w14:textId="77777777" w:rsidR="003629B5" w:rsidRPr="003629B5" w:rsidRDefault="003629B5" w:rsidP="003629B5">
      <w:pPr>
        <w:jc w:val="both"/>
        <w:rPr>
          <w:rFonts w:ascii="Calibri" w:hAnsi="Calibri"/>
        </w:rPr>
      </w:pPr>
      <w:r w:rsidRPr="003629B5">
        <w:rPr>
          <w:rFonts w:ascii="Calibri" w:hAnsi="Calibri"/>
        </w:rPr>
        <w:t>[</w:t>
      </w:r>
      <w:r w:rsidR="0005643C">
        <w:rPr>
          <w:rFonts w:ascii="Calibri" w:hAnsi="Calibri"/>
        </w:rPr>
        <w:t>Provide information regarding i</w:t>
      </w:r>
      <w:r w:rsidRPr="003629B5">
        <w:rPr>
          <w:rFonts w:ascii="Calibri" w:hAnsi="Calibri"/>
        </w:rPr>
        <w:t xml:space="preserve">nternal </w:t>
      </w:r>
      <w:r w:rsidR="0005643C">
        <w:rPr>
          <w:rFonts w:ascii="Calibri" w:hAnsi="Calibri"/>
        </w:rPr>
        <w:t>c</w:t>
      </w:r>
      <w:r w:rsidRPr="003629B5">
        <w:rPr>
          <w:rFonts w:ascii="Calibri" w:hAnsi="Calibri"/>
        </w:rPr>
        <w:t xml:space="preserve">ompetitive </w:t>
      </w:r>
      <w:r w:rsidR="0005643C">
        <w:rPr>
          <w:rFonts w:ascii="Calibri" w:hAnsi="Calibri"/>
        </w:rPr>
        <w:t>p</w:t>
      </w:r>
      <w:r w:rsidRPr="003629B5">
        <w:rPr>
          <w:rFonts w:ascii="Calibri" w:hAnsi="Calibri"/>
        </w:rPr>
        <w:t xml:space="preserve">romotions for </w:t>
      </w:r>
      <w:r w:rsidR="0005643C">
        <w:rPr>
          <w:rFonts w:ascii="Calibri" w:hAnsi="Calibri"/>
        </w:rPr>
        <w:t>a</w:t>
      </w:r>
      <w:r w:rsidRPr="003629B5">
        <w:rPr>
          <w:rFonts w:ascii="Calibri" w:hAnsi="Calibri"/>
        </w:rPr>
        <w:t xml:space="preserve">ll </w:t>
      </w:r>
      <w:r w:rsidR="0005643C">
        <w:rPr>
          <w:rFonts w:ascii="Calibri" w:hAnsi="Calibri"/>
        </w:rPr>
        <w:t>o</w:t>
      </w:r>
      <w:r w:rsidRPr="003629B5">
        <w:rPr>
          <w:rFonts w:ascii="Calibri" w:hAnsi="Calibri"/>
        </w:rPr>
        <w:t>ccupations]</w:t>
      </w:r>
    </w:p>
    <w:p w14:paraId="56B1C791" w14:textId="77777777" w:rsidR="003629B5" w:rsidRPr="003629B5" w:rsidRDefault="003629B5" w:rsidP="003629B5">
      <w:pPr>
        <w:jc w:val="both"/>
        <w:rPr>
          <w:rFonts w:ascii="Calibri" w:hAnsi="Calibri"/>
        </w:rPr>
      </w:pPr>
      <w:r w:rsidRPr="003629B5">
        <w:rPr>
          <w:rFonts w:ascii="Calibri" w:hAnsi="Calibri"/>
        </w:rPr>
        <w:t>[</w:t>
      </w:r>
      <w:r w:rsidR="0005643C">
        <w:rPr>
          <w:rFonts w:ascii="Calibri" w:hAnsi="Calibri"/>
        </w:rPr>
        <w:t>Provide information regarding i</w:t>
      </w:r>
      <w:r w:rsidRPr="003629B5">
        <w:rPr>
          <w:rFonts w:ascii="Calibri" w:hAnsi="Calibri"/>
        </w:rPr>
        <w:t xml:space="preserve">nternal </w:t>
      </w:r>
      <w:r w:rsidR="0005643C">
        <w:rPr>
          <w:rFonts w:ascii="Calibri" w:hAnsi="Calibri"/>
        </w:rPr>
        <w:t>s</w:t>
      </w:r>
      <w:r w:rsidRPr="003629B5">
        <w:rPr>
          <w:rFonts w:ascii="Calibri" w:hAnsi="Calibri"/>
        </w:rPr>
        <w:t xml:space="preserve">elections for </w:t>
      </w:r>
      <w:r w:rsidR="0005643C">
        <w:rPr>
          <w:rFonts w:ascii="Calibri" w:hAnsi="Calibri"/>
        </w:rPr>
        <w:t>a</w:t>
      </w:r>
      <w:r w:rsidRPr="003629B5">
        <w:rPr>
          <w:rFonts w:ascii="Calibri" w:hAnsi="Calibri"/>
        </w:rPr>
        <w:t xml:space="preserve">ll </w:t>
      </w:r>
      <w:r w:rsidR="00E5575D">
        <w:rPr>
          <w:rFonts w:ascii="Calibri" w:hAnsi="Calibri"/>
        </w:rPr>
        <w:t>p</w:t>
      </w:r>
      <w:r w:rsidRPr="003629B5">
        <w:rPr>
          <w:rFonts w:ascii="Calibri" w:hAnsi="Calibri"/>
        </w:rPr>
        <w:t>ositions]</w:t>
      </w:r>
    </w:p>
    <w:p w14:paraId="7D41E7AE" w14:textId="77777777" w:rsidR="003629B5" w:rsidRPr="003629B5" w:rsidRDefault="003629B5" w:rsidP="003629B5">
      <w:pPr>
        <w:jc w:val="both"/>
        <w:rPr>
          <w:rFonts w:ascii="Calibri" w:hAnsi="Calibri"/>
        </w:rPr>
      </w:pPr>
      <w:r w:rsidRPr="003629B5">
        <w:rPr>
          <w:rFonts w:ascii="Calibri" w:hAnsi="Calibri"/>
        </w:rPr>
        <w:t>[</w:t>
      </w:r>
      <w:r w:rsidR="0005643C">
        <w:rPr>
          <w:rFonts w:ascii="Calibri" w:hAnsi="Calibri"/>
        </w:rPr>
        <w:t>Provide s</w:t>
      </w:r>
      <w:r w:rsidRPr="003629B5">
        <w:rPr>
          <w:rFonts w:ascii="Calibri" w:hAnsi="Calibri"/>
        </w:rPr>
        <w:t>tatistics/strategic activities related to the employment of persons with disabilities]</w:t>
      </w:r>
    </w:p>
    <w:p w14:paraId="6461EE87" w14:textId="77777777" w:rsidR="003629B5" w:rsidRPr="003629B5" w:rsidRDefault="003629B5" w:rsidP="003629B5">
      <w:pPr>
        <w:jc w:val="both"/>
        <w:rPr>
          <w:rFonts w:ascii="Calibri" w:hAnsi="Calibri"/>
        </w:rPr>
      </w:pPr>
      <w:r w:rsidRPr="003629B5">
        <w:rPr>
          <w:rFonts w:ascii="Calibri" w:hAnsi="Calibri"/>
        </w:rPr>
        <w:t>[</w:t>
      </w:r>
      <w:r w:rsidR="001C54BB">
        <w:rPr>
          <w:rFonts w:ascii="Calibri" w:hAnsi="Calibri"/>
        </w:rPr>
        <w:t>Provide information regarding t</w:t>
      </w:r>
      <w:r w:rsidRPr="003629B5">
        <w:rPr>
          <w:rFonts w:ascii="Calibri" w:hAnsi="Calibri"/>
        </w:rPr>
        <w:t>riggers and barriers of employment]</w:t>
      </w:r>
    </w:p>
    <w:p w14:paraId="1C0895AD" w14:textId="77777777" w:rsidR="00EB5C83" w:rsidRPr="001C69AE" w:rsidRDefault="00EB5C83" w:rsidP="00EB5C83">
      <w:pPr>
        <w:rPr>
          <w:rFonts w:ascii="Calibri" w:hAnsi="Calibri"/>
        </w:rPr>
      </w:pPr>
      <w:r w:rsidRPr="00491B79">
        <w:rPr>
          <w:rFonts w:ascii="Calibri" w:hAnsi="Calibri"/>
        </w:rPr>
        <w:t>[</w:t>
      </w:r>
      <w:r w:rsidRPr="001C69AE">
        <w:rPr>
          <w:rFonts w:ascii="Calibri" w:hAnsi="Calibri"/>
        </w:rPr>
        <w:t>Additional information]</w:t>
      </w:r>
    </w:p>
    <w:p w14:paraId="1062BF27" w14:textId="77777777" w:rsidR="00EB5C83" w:rsidRPr="001C69AE" w:rsidRDefault="00EB5C83" w:rsidP="00442ED9">
      <w:pPr>
        <w:rPr>
          <w:rFonts w:ascii="Calibri" w:hAnsi="Calibri"/>
        </w:rPr>
      </w:pPr>
    </w:p>
    <w:p w14:paraId="374C0293" w14:textId="77777777" w:rsidR="00334028" w:rsidRPr="00491B79" w:rsidRDefault="004134D1" w:rsidP="00E5575D">
      <w:pPr>
        <w:ind w:firstLine="720"/>
        <w:rPr>
          <w:rFonts w:ascii="Calibri" w:hAnsi="Calibri"/>
          <w:b/>
          <w:u w:val="single"/>
        </w:rPr>
      </w:pPr>
      <w:r>
        <w:rPr>
          <w:rFonts w:ascii="Calibri" w:hAnsi="Calibri"/>
          <w:b/>
          <w:u w:val="single"/>
        </w:rPr>
        <w:t xml:space="preserve">Reporting goals with respect to EEO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8"/>
        <w:gridCol w:w="2062"/>
      </w:tblGrid>
      <w:tr w:rsidR="000D1F43" w:rsidRPr="00491B79" w14:paraId="186422D6" w14:textId="77777777" w:rsidTr="00491B79">
        <w:tc>
          <w:tcPr>
            <w:tcW w:w="7488" w:type="dxa"/>
            <w:shd w:val="clear" w:color="auto" w:fill="auto"/>
          </w:tcPr>
          <w:p w14:paraId="7A0B9F36" w14:textId="77777777" w:rsidR="000D1F43" w:rsidRPr="00491B79" w:rsidRDefault="000D1F43" w:rsidP="006C4449">
            <w:pPr>
              <w:pStyle w:val="p2"/>
              <w:rPr>
                <w:rFonts w:ascii="Calibri" w:hAnsi="Calibri"/>
                <w:b/>
                <w:sz w:val="24"/>
                <w:szCs w:val="24"/>
              </w:rPr>
            </w:pPr>
            <w:r w:rsidRPr="00491B79">
              <w:rPr>
                <w:rFonts w:ascii="Calibri" w:hAnsi="Calibri"/>
                <w:b/>
                <w:sz w:val="24"/>
                <w:szCs w:val="24"/>
              </w:rPr>
              <w:t xml:space="preserve">Planned activities toward completion </w:t>
            </w:r>
            <w:r w:rsidR="006C4449">
              <w:rPr>
                <w:rFonts w:ascii="Calibri" w:hAnsi="Calibri"/>
                <w:b/>
                <w:sz w:val="24"/>
                <w:szCs w:val="24"/>
              </w:rPr>
              <w:t xml:space="preserve">reporting goals </w:t>
            </w:r>
            <w:r w:rsidRPr="00491B79">
              <w:rPr>
                <w:rFonts w:ascii="Calibri" w:hAnsi="Calibri"/>
                <w:b/>
                <w:sz w:val="24"/>
                <w:szCs w:val="24"/>
              </w:rPr>
              <w:t xml:space="preserve"> </w:t>
            </w:r>
          </w:p>
        </w:tc>
        <w:tc>
          <w:tcPr>
            <w:tcW w:w="2088" w:type="dxa"/>
            <w:shd w:val="clear" w:color="auto" w:fill="auto"/>
          </w:tcPr>
          <w:p w14:paraId="2AE7C458" w14:textId="77777777" w:rsidR="000D1F43" w:rsidRPr="00491B79" w:rsidRDefault="000D1F43" w:rsidP="00491B79">
            <w:pPr>
              <w:pStyle w:val="p2"/>
              <w:rPr>
                <w:rFonts w:ascii="Calibri" w:hAnsi="Calibri"/>
                <w:b/>
                <w:sz w:val="24"/>
                <w:szCs w:val="24"/>
              </w:rPr>
            </w:pPr>
            <w:r w:rsidRPr="00491B79">
              <w:rPr>
                <w:rFonts w:ascii="Calibri" w:hAnsi="Calibri"/>
                <w:b/>
                <w:sz w:val="24"/>
                <w:szCs w:val="24"/>
              </w:rPr>
              <w:t xml:space="preserve">Targeted date </w:t>
            </w:r>
          </w:p>
        </w:tc>
      </w:tr>
      <w:tr w:rsidR="000D1F43" w:rsidRPr="00491B79" w14:paraId="22B85FA6" w14:textId="77777777" w:rsidTr="00491B79">
        <w:tc>
          <w:tcPr>
            <w:tcW w:w="7488" w:type="dxa"/>
            <w:shd w:val="clear" w:color="auto" w:fill="auto"/>
          </w:tcPr>
          <w:p w14:paraId="54992E6D" w14:textId="77777777" w:rsidR="000D1F43" w:rsidRPr="00491B79" w:rsidRDefault="000D1F43" w:rsidP="00491B79">
            <w:pPr>
              <w:pStyle w:val="p2"/>
              <w:rPr>
                <w:rFonts w:ascii="Calibri" w:hAnsi="Calibri"/>
                <w:b/>
                <w:sz w:val="24"/>
                <w:szCs w:val="24"/>
              </w:rPr>
            </w:pPr>
            <w:r w:rsidRPr="00491B79">
              <w:rPr>
                <w:rFonts w:ascii="Calibri" w:hAnsi="Calibri"/>
                <w:b/>
                <w:sz w:val="24"/>
                <w:szCs w:val="24"/>
              </w:rPr>
              <w:t>1.</w:t>
            </w:r>
          </w:p>
        </w:tc>
        <w:tc>
          <w:tcPr>
            <w:tcW w:w="2088" w:type="dxa"/>
            <w:shd w:val="clear" w:color="auto" w:fill="auto"/>
          </w:tcPr>
          <w:p w14:paraId="1396FEC4" w14:textId="77777777" w:rsidR="000D1F43" w:rsidRPr="00491B79" w:rsidRDefault="000D1F43" w:rsidP="00491B79">
            <w:pPr>
              <w:pStyle w:val="p2"/>
              <w:rPr>
                <w:rFonts w:ascii="Calibri" w:hAnsi="Calibri"/>
                <w:b/>
                <w:sz w:val="24"/>
                <w:szCs w:val="24"/>
              </w:rPr>
            </w:pPr>
            <w:r w:rsidRPr="00491B79">
              <w:rPr>
                <w:rFonts w:ascii="Calibri" w:hAnsi="Calibri"/>
                <w:b/>
                <w:sz w:val="24"/>
                <w:szCs w:val="24"/>
              </w:rPr>
              <w:t>xx/xx/</w:t>
            </w:r>
            <w:proofErr w:type="spellStart"/>
            <w:r w:rsidRPr="00491B79">
              <w:rPr>
                <w:rFonts w:ascii="Calibri" w:hAnsi="Calibri"/>
                <w:b/>
                <w:sz w:val="24"/>
                <w:szCs w:val="24"/>
              </w:rPr>
              <w:t>xxxx</w:t>
            </w:r>
            <w:proofErr w:type="spellEnd"/>
          </w:p>
        </w:tc>
      </w:tr>
      <w:tr w:rsidR="000D1F43" w:rsidRPr="00491B79" w14:paraId="7B3209DA" w14:textId="77777777" w:rsidTr="00491B79">
        <w:tc>
          <w:tcPr>
            <w:tcW w:w="7488" w:type="dxa"/>
            <w:shd w:val="clear" w:color="auto" w:fill="auto"/>
          </w:tcPr>
          <w:p w14:paraId="163A30DC" w14:textId="77777777" w:rsidR="000D1F43" w:rsidRPr="00491B79" w:rsidRDefault="000D1F43" w:rsidP="00491B79">
            <w:pPr>
              <w:pStyle w:val="p2"/>
              <w:rPr>
                <w:rFonts w:ascii="Calibri" w:hAnsi="Calibri"/>
                <w:b/>
                <w:sz w:val="24"/>
                <w:szCs w:val="24"/>
              </w:rPr>
            </w:pPr>
            <w:r w:rsidRPr="00491B79">
              <w:rPr>
                <w:rFonts w:ascii="Calibri" w:hAnsi="Calibri"/>
                <w:b/>
                <w:sz w:val="24"/>
                <w:szCs w:val="24"/>
              </w:rPr>
              <w:t>2.</w:t>
            </w:r>
          </w:p>
        </w:tc>
        <w:tc>
          <w:tcPr>
            <w:tcW w:w="2088" w:type="dxa"/>
            <w:shd w:val="clear" w:color="auto" w:fill="auto"/>
          </w:tcPr>
          <w:p w14:paraId="51711B52" w14:textId="77777777" w:rsidR="000D1F43" w:rsidRPr="00491B79" w:rsidRDefault="00C110F3" w:rsidP="00491B79">
            <w:pPr>
              <w:pStyle w:val="p2"/>
              <w:rPr>
                <w:rFonts w:ascii="Calibri" w:hAnsi="Calibri"/>
                <w:b/>
                <w:sz w:val="24"/>
                <w:szCs w:val="24"/>
              </w:rPr>
            </w:pPr>
            <w:r w:rsidRPr="00491B79">
              <w:rPr>
                <w:rFonts w:ascii="Calibri" w:hAnsi="Calibri"/>
                <w:b/>
                <w:sz w:val="24"/>
                <w:szCs w:val="24"/>
              </w:rPr>
              <w:t>xx/xx/</w:t>
            </w:r>
            <w:proofErr w:type="spellStart"/>
            <w:r w:rsidRPr="00491B79">
              <w:rPr>
                <w:rFonts w:ascii="Calibri" w:hAnsi="Calibri"/>
                <w:b/>
                <w:sz w:val="24"/>
                <w:szCs w:val="24"/>
              </w:rPr>
              <w:t>xxxx</w:t>
            </w:r>
            <w:proofErr w:type="spellEnd"/>
          </w:p>
        </w:tc>
      </w:tr>
      <w:tr w:rsidR="00C110F3" w:rsidRPr="00491B79" w14:paraId="48D0DF9A" w14:textId="77777777" w:rsidTr="00491B79">
        <w:tc>
          <w:tcPr>
            <w:tcW w:w="7488" w:type="dxa"/>
            <w:shd w:val="clear" w:color="auto" w:fill="auto"/>
          </w:tcPr>
          <w:p w14:paraId="49B0F412" w14:textId="77777777" w:rsidR="00C110F3" w:rsidRPr="00491B79" w:rsidRDefault="00C110F3" w:rsidP="00491B79">
            <w:pPr>
              <w:pStyle w:val="p2"/>
              <w:rPr>
                <w:rFonts w:ascii="Calibri" w:hAnsi="Calibri"/>
                <w:b/>
                <w:sz w:val="24"/>
                <w:szCs w:val="24"/>
              </w:rPr>
            </w:pPr>
            <w:r>
              <w:rPr>
                <w:rFonts w:ascii="Calibri" w:hAnsi="Calibri"/>
                <w:b/>
                <w:sz w:val="24"/>
                <w:szCs w:val="24"/>
              </w:rPr>
              <w:t>3.</w:t>
            </w:r>
          </w:p>
        </w:tc>
        <w:tc>
          <w:tcPr>
            <w:tcW w:w="2088" w:type="dxa"/>
            <w:shd w:val="clear" w:color="auto" w:fill="auto"/>
          </w:tcPr>
          <w:p w14:paraId="24902464" w14:textId="77777777" w:rsidR="00C110F3" w:rsidRPr="00491B79" w:rsidRDefault="00C110F3" w:rsidP="00491B79">
            <w:pPr>
              <w:pStyle w:val="p2"/>
              <w:rPr>
                <w:rFonts w:ascii="Calibri" w:hAnsi="Calibri"/>
                <w:b/>
                <w:sz w:val="24"/>
                <w:szCs w:val="24"/>
              </w:rPr>
            </w:pPr>
            <w:r w:rsidRPr="00491B79">
              <w:rPr>
                <w:rFonts w:ascii="Calibri" w:hAnsi="Calibri"/>
                <w:b/>
                <w:sz w:val="24"/>
                <w:szCs w:val="24"/>
              </w:rPr>
              <w:t>xx/xx/</w:t>
            </w:r>
            <w:proofErr w:type="spellStart"/>
            <w:r w:rsidRPr="00491B79">
              <w:rPr>
                <w:rFonts w:ascii="Calibri" w:hAnsi="Calibri"/>
                <w:b/>
                <w:sz w:val="24"/>
                <w:szCs w:val="24"/>
              </w:rPr>
              <w:t>xxxx</w:t>
            </w:r>
            <w:proofErr w:type="spellEnd"/>
          </w:p>
        </w:tc>
      </w:tr>
    </w:tbl>
    <w:p w14:paraId="101EF788" w14:textId="77777777" w:rsidR="00334028" w:rsidRPr="00491B79" w:rsidRDefault="00334028" w:rsidP="00334028">
      <w:pPr>
        <w:rPr>
          <w:rFonts w:ascii="Calibri" w:hAnsi="Calibri"/>
          <w:b/>
          <w:u w:val="single"/>
        </w:rPr>
      </w:pPr>
    </w:p>
    <w:p w14:paraId="0F0AD50E" w14:textId="77777777" w:rsidR="004C09B1" w:rsidRPr="004C09B1" w:rsidRDefault="004C09B1" w:rsidP="004C09B1">
      <w:pPr>
        <w:jc w:val="center"/>
        <w:rPr>
          <w:rFonts w:ascii="Calibri" w:hAnsi="Calibri"/>
          <w:b/>
          <w:u w:val="single"/>
        </w:rPr>
      </w:pPr>
      <w:r>
        <w:rPr>
          <w:rFonts w:ascii="Calibri" w:hAnsi="Calibri"/>
          <w:b/>
          <w:u w:val="single"/>
        </w:rPr>
        <w:t>[Other subtitles]</w:t>
      </w:r>
    </w:p>
    <w:p w14:paraId="2D9C39DA" w14:textId="77777777" w:rsidR="004C09B1" w:rsidRPr="00491B79" w:rsidRDefault="004C09B1" w:rsidP="004C09B1">
      <w:pPr>
        <w:jc w:val="center"/>
        <w:rPr>
          <w:rFonts w:ascii="Calibri" w:hAnsi="Calibri"/>
          <w:b/>
          <w:u w:val="single"/>
        </w:rPr>
      </w:pPr>
    </w:p>
    <w:sectPr w:rsidR="004C09B1" w:rsidRPr="00491B79" w:rsidSect="00412FB5">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382FB" w14:textId="77777777" w:rsidR="001A6628" w:rsidRDefault="001A6628">
      <w:r>
        <w:separator/>
      </w:r>
    </w:p>
  </w:endnote>
  <w:endnote w:type="continuationSeparator" w:id="0">
    <w:p w14:paraId="6E4A834C" w14:textId="77777777" w:rsidR="001A6628" w:rsidRDefault="001A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158C9" w14:textId="77777777" w:rsidR="003629B5" w:rsidRDefault="00362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AB63B" w14:textId="77777777" w:rsidR="003629B5" w:rsidRDefault="00362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24C3F" w14:textId="77777777" w:rsidR="003629B5" w:rsidRDefault="00362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C030F" w14:textId="77777777" w:rsidR="001A6628" w:rsidRDefault="001A6628">
      <w:r>
        <w:separator/>
      </w:r>
    </w:p>
  </w:footnote>
  <w:footnote w:type="continuationSeparator" w:id="0">
    <w:p w14:paraId="2E227EE5" w14:textId="77777777" w:rsidR="001A6628" w:rsidRDefault="001A6628">
      <w:r>
        <w:continuationSeparator/>
      </w:r>
    </w:p>
  </w:footnote>
  <w:footnote w:id="1">
    <w:p w14:paraId="110E3588" w14:textId="77777777" w:rsidR="00AB51A9" w:rsidRDefault="00AB51A9">
      <w:pPr>
        <w:pStyle w:val="FootnoteText"/>
      </w:pPr>
      <w:r>
        <w:rPr>
          <w:rStyle w:val="FootnoteReference"/>
        </w:rPr>
        <w:footnoteRef/>
      </w:r>
      <w:r>
        <w:t xml:space="preserve"> </w:t>
      </w:r>
      <w:r w:rsidR="00396130">
        <w:t>The w</w:t>
      </w:r>
      <w:r>
        <w:t>orkforce analysis can be</w:t>
      </w:r>
      <w:r w:rsidR="0085511C">
        <w:t xml:space="preserve"> found in the EEO annual report data distributed by the Office of the Statewide EEO Coordinator.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5B25C" w14:textId="77777777" w:rsidR="00374769" w:rsidRDefault="00374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3B703" w14:textId="77777777" w:rsidR="00F97EDD" w:rsidRDefault="00F97EDD" w:rsidP="00F97EDD">
    <w:pPr>
      <w:pStyle w:val="Header"/>
      <w:pBdr>
        <w:bottom w:val="single" w:sz="4" w:space="1" w:color="D9D9D9"/>
      </w:pBdr>
      <w:jc w:val="right"/>
      <w:rPr>
        <w:b/>
        <w:bCs/>
      </w:rPr>
    </w:pPr>
    <w:r w:rsidRPr="00F97EDD">
      <w:rPr>
        <w:color w:val="7F7F7F"/>
        <w:spacing w:val="60"/>
      </w:rPr>
      <w:t>Page</w:t>
    </w:r>
    <w:r>
      <w:t xml:space="preserve"> | </w:t>
    </w:r>
    <w:r>
      <w:fldChar w:fldCharType="begin"/>
    </w:r>
    <w:r>
      <w:instrText xml:space="preserve"> PAGE   \* MERGEFORMAT </w:instrText>
    </w:r>
    <w:r>
      <w:fldChar w:fldCharType="separate"/>
    </w:r>
    <w:r w:rsidR="003F2452" w:rsidRPr="003F2452">
      <w:rPr>
        <w:b/>
        <w:bCs/>
        <w:noProof/>
      </w:rPr>
      <w:t>1</w:t>
    </w:r>
    <w:r>
      <w:rPr>
        <w:b/>
        <w:bCs/>
        <w:noProof/>
      </w:rPr>
      <w:fldChar w:fldCharType="end"/>
    </w:r>
  </w:p>
  <w:p w14:paraId="5A40A443" w14:textId="77777777" w:rsidR="00374769" w:rsidRDefault="003747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4F52B" w14:textId="77777777" w:rsidR="00374769" w:rsidRDefault="00374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5292"/>
    <w:multiLevelType w:val="hybridMultilevel"/>
    <w:tmpl w:val="06E25C76"/>
    <w:lvl w:ilvl="0" w:tplc="04090001">
      <w:start w:val="1"/>
      <w:numFmt w:val="bullet"/>
      <w:lvlText w:val=""/>
      <w:lvlJc w:val="left"/>
      <w:pPr>
        <w:tabs>
          <w:tab w:val="num" w:pos="720"/>
        </w:tabs>
        <w:ind w:left="720" w:hanging="360"/>
      </w:pPr>
      <w:rPr>
        <w:rFonts w:ascii="Symbol" w:hAnsi="Symbol" w:hint="default"/>
      </w:rPr>
    </w:lvl>
    <w:lvl w:ilvl="1" w:tplc="607A7DDA">
      <w:start w:val="1"/>
      <w:numFmt w:val="bullet"/>
      <w:lvlText w:val=""/>
      <w:lvlJc w:val="left"/>
      <w:pPr>
        <w:tabs>
          <w:tab w:val="num" w:pos="720"/>
        </w:tabs>
        <w:ind w:left="576" w:hanging="216"/>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25080"/>
    <w:multiLevelType w:val="multilevel"/>
    <w:tmpl w:val="22A4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7648D"/>
    <w:multiLevelType w:val="hybridMultilevel"/>
    <w:tmpl w:val="86D2BB0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930C85"/>
    <w:multiLevelType w:val="hybridMultilevel"/>
    <w:tmpl w:val="86D2BB0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2926B5"/>
    <w:multiLevelType w:val="hybridMultilevel"/>
    <w:tmpl w:val="75EEAC0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7B7562"/>
    <w:multiLevelType w:val="hybridMultilevel"/>
    <w:tmpl w:val="A7AE5034"/>
    <w:lvl w:ilvl="0" w:tplc="04090001">
      <w:start w:val="1"/>
      <w:numFmt w:val="bullet"/>
      <w:lvlText w:val=""/>
      <w:lvlJc w:val="left"/>
      <w:pPr>
        <w:tabs>
          <w:tab w:val="num" w:pos="720"/>
        </w:tabs>
        <w:ind w:left="720" w:hanging="360"/>
      </w:pPr>
      <w:rPr>
        <w:rFonts w:ascii="Symbol" w:hAnsi="Symbol" w:hint="default"/>
      </w:rPr>
    </w:lvl>
    <w:lvl w:ilvl="1" w:tplc="BB589AA4">
      <w:start w:val="1"/>
      <w:numFmt w:val="bullet"/>
      <w:lvlText w:val=""/>
      <w:lvlJc w:val="left"/>
      <w:pPr>
        <w:tabs>
          <w:tab w:val="num" w:pos="1224"/>
        </w:tabs>
        <w:ind w:left="576" w:hanging="216"/>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271084"/>
    <w:multiLevelType w:val="hybridMultilevel"/>
    <w:tmpl w:val="4B98679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6A3D63"/>
    <w:multiLevelType w:val="multilevel"/>
    <w:tmpl w:val="7B96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37B1F"/>
    <w:multiLevelType w:val="multilevel"/>
    <w:tmpl w:val="2CF0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71B99"/>
    <w:multiLevelType w:val="hybridMultilevel"/>
    <w:tmpl w:val="4E3E0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4619CE"/>
    <w:multiLevelType w:val="hybridMultilevel"/>
    <w:tmpl w:val="4B98679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D574BF"/>
    <w:multiLevelType w:val="multilevel"/>
    <w:tmpl w:val="2404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6D34AC"/>
    <w:multiLevelType w:val="hybridMultilevel"/>
    <w:tmpl w:val="86D2BB0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0"/>
  </w:num>
  <w:num w:numId="4">
    <w:abstractNumId w:val="2"/>
  </w:num>
  <w:num w:numId="5">
    <w:abstractNumId w:val="11"/>
  </w:num>
  <w:num w:numId="6">
    <w:abstractNumId w:val="7"/>
  </w:num>
  <w:num w:numId="7">
    <w:abstractNumId w:val="1"/>
  </w:num>
  <w:num w:numId="8">
    <w:abstractNumId w:val="8"/>
  </w:num>
  <w:num w:numId="9">
    <w:abstractNumId w:val="10"/>
  </w:num>
  <w:num w:numId="10">
    <w:abstractNumId w:val="4"/>
  </w:num>
  <w:num w:numId="11">
    <w:abstractNumId w:val="3"/>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66"/>
    <w:rsid w:val="00000110"/>
    <w:rsid w:val="000004D9"/>
    <w:rsid w:val="0000056C"/>
    <w:rsid w:val="00000919"/>
    <w:rsid w:val="00000AF2"/>
    <w:rsid w:val="00000EA6"/>
    <w:rsid w:val="00001398"/>
    <w:rsid w:val="00001642"/>
    <w:rsid w:val="00001783"/>
    <w:rsid w:val="00002649"/>
    <w:rsid w:val="000028F1"/>
    <w:rsid w:val="000047DC"/>
    <w:rsid w:val="000047E6"/>
    <w:rsid w:val="00005A2A"/>
    <w:rsid w:val="00005FDA"/>
    <w:rsid w:val="000060ED"/>
    <w:rsid w:val="0000645A"/>
    <w:rsid w:val="00010BAE"/>
    <w:rsid w:val="00010BC4"/>
    <w:rsid w:val="00010FFE"/>
    <w:rsid w:val="00012257"/>
    <w:rsid w:val="00012A5A"/>
    <w:rsid w:val="00014668"/>
    <w:rsid w:val="00014D1D"/>
    <w:rsid w:val="00014F3A"/>
    <w:rsid w:val="00014FC2"/>
    <w:rsid w:val="00015B3A"/>
    <w:rsid w:val="00017976"/>
    <w:rsid w:val="00021085"/>
    <w:rsid w:val="000214A3"/>
    <w:rsid w:val="00021751"/>
    <w:rsid w:val="00021A9B"/>
    <w:rsid w:val="0002219E"/>
    <w:rsid w:val="0002439A"/>
    <w:rsid w:val="00024EC5"/>
    <w:rsid w:val="0002500D"/>
    <w:rsid w:val="00025B81"/>
    <w:rsid w:val="00030162"/>
    <w:rsid w:val="00032286"/>
    <w:rsid w:val="00033424"/>
    <w:rsid w:val="00033D12"/>
    <w:rsid w:val="00034BA2"/>
    <w:rsid w:val="00034C80"/>
    <w:rsid w:val="00035CDD"/>
    <w:rsid w:val="000365C6"/>
    <w:rsid w:val="00037BA9"/>
    <w:rsid w:val="00040EAC"/>
    <w:rsid w:val="000413FE"/>
    <w:rsid w:val="000423DD"/>
    <w:rsid w:val="000439D3"/>
    <w:rsid w:val="00044023"/>
    <w:rsid w:val="00044915"/>
    <w:rsid w:val="00045BBE"/>
    <w:rsid w:val="000467C4"/>
    <w:rsid w:val="00046BE5"/>
    <w:rsid w:val="000476EE"/>
    <w:rsid w:val="0004778F"/>
    <w:rsid w:val="00047892"/>
    <w:rsid w:val="00050C8C"/>
    <w:rsid w:val="000516AA"/>
    <w:rsid w:val="0005200B"/>
    <w:rsid w:val="00052420"/>
    <w:rsid w:val="00052538"/>
    <w:rsid w:val="00054BD7"/>
    <w:rsid w:val="000551DA"/>
    <w:rsid w:val="00055800"/>
    <w:rsid w:val="00055B56"/>
    <w:rsid w:val="00055E66"/>
    <w:rsid w:val="00056238"/>
    <w:rsid w:val="0005643C"/>
    <w:rsid w:val="00056445"/>
    <w:rsid w:val="000602ED"/>
    <w:rsid w:val="00062229"/>
    <w:rsid w:val="00062750"/>
    <w:rsid w:val="00062EDE"/>
    <w:rsid w:val="000633ED"/>
    <w:rsid w:val="000648F0"/>
    <w:rsid w:val="00064C00"/>
    <w:rsid w:val="00065050"/>
    <w:rsid w:val="000650BF"/>
    <w:rsid w:val="000653EC"/>
    <w:rsid w:val="000661B0"/>
    <w:rsid w:val="0006629D"/>
    <w:rsid w:val="00066E8C"/>
    <w:rsid w:val="00066EB6"/>
    <w:rsid w:val="00067832"/>
    <w:rsid w:val="0007066A"/>
    <w:rsid w:val="0007171E"/>
    <w:rsid w:val="000739BB"/>
    <w:rsid w:val="00073ABF"/>
    <w:rsid w:val="00074709"/>
    <w:rsid w:val="00074D7B"/>
    <w:rsid w:val="0007511D"/>
    <w:rsid w:val="00075405"/>
    <w:rsid w:val="00075790"/>
    <w:rsid w:val="000763A1"/>
    <w:rsid w:val="000763E6"/>
    <w:rsid w:val="00076418"/>
    <w:rsid w:val="00076996"/>
    <w:rsid w:val="0007767A"/>
    <w:rsid w:val="000812C3"/>
    <w:rsid w:val="000819BC"/>
    <w:rsid w:val="00082363"/>
    <w:rsid w:val="0008260E"/>
    <w:rsid w:val="00082869"/>
    <w:rsid w:val="0008339E"/>
    <w:rsid w:val="0008396D"/>
    <w:rsid w:val="00083C3F"/>
    <w:rsid w:val="0008441D"/>
    <w:rsid w:val="0008473F"/>
    <w:rsid w:val="000848DC"/>
    <w:rsid w:val="00084E59"/>
    <w:rsid w:val="00087C40"/>
    <w:rsid w:val="00091574"/>
    <w:rsid w:val="00091D86"/>
    <w:rsid w:val="00091FC5"/>
    <w:rsid w:val="00093747"/>
    <w:rsid w:val="00094518"/>
    <w:rsid w:val="0009530C"/>
    <w:rsid w:val="00095B68"/>
    <w:rsid w:val="000967DE"/>
    <w:rsid w:val="00097913"/>
    <w:rsid w:val="000A03A9"/>
    <w:rsid w:val="000A089A"/>
    <w:rsid w:val="000A0DAD"/>
    <w:rsid w:val="000A17AC"/>
    <w:rsid w:val="000A19DB"/>
    <w:rsid w:val="000A26F1"/>
    <w:rsid w:val="000A27C5"/>
    <w:rsid w:val="000A2DD2"/>
    <w:rsid w:val="000A3388"/>
    <w:rsid w:val="000A3792"/>
    <w:rsid w:val="000A443F"/>
    <w:rsid w:val="000A4EA0"/>
    <w:rsid w:val="000A5CD8"/>
    <w:rsid w:val="000A5EE3"/>
    <w:rsid w:val="000B1BB6"/>
    <w:rsid w:val="000B2EA7"/>
    <w:rsid w:val="000B301F"/>
    <w:rsid w:val="000B353E"/>
    <w:rsid w:val="000B35B6"/>
    <w:rsid w:val="000B3B3A"/>
    <w:rsid w:val="000B3C95"/>
    <w:rsid w:val="000B442F"/>
    <w:rsid w:val="000B4DE8"/>
    <w:rsid w:val="000B5987"/>
    <w:rsid w:val="000B5BC3"/>
    <w:rsid w:val="000B5E13"/>
    <w:rsid w:val="000B7993"/>
    <w:rsid w:val="000B7FB7"/>
    <w:rsid w:val="000C009E"/>
    <w:rsid w:val="000C0789"/>
    <w:rsid w:val="000C1CF9"/>
    <w:rsid w:val="000C2D99"/>
    <w:rsid w:val="000C3927"/>
    <w:rsid w:val="000C432B"/>
    <w:rsid w:val="000C4602"/>
    <w:rsid w:val="000C4D98"/>
    <w:rsid w:val="000C5048"/>
    <w:rsid w:val="000C5202"/>
    <w:rsid w:val="000C5E58"/>
    <w:rsid w:val="000C622C"/>
    <w:rsid w:val="000C6B5B"/>
    <w:rsid w:val="000C7952"/>
    <w:rsid w:val="000D1093"/>
    <w:rsid w:val="000D13A0"/>
    <w:rsid w:val="000D1609"/>
    <w:rsid w:val="000D1E49"/>
    <w:rsid w:val="000D1F43"/>
    <w:rsid w:val="000D216C"/>
    <w:rsid w:val="000D27BC"/>
    <w:rsid w:val="000D46A2"/>
    <w:rsid w:val="000D4D3B"/>
    <w:rsid w:val="000D5283"/>
    <w:rsid w:val="000D5BB8"/>
    <w:rsid w:val="000D60E5"/>
    <w:rsid w:val="000D7093"/>
    <w:rsid w:val="000D7FFB"/>
    <w:rsid w:val="000E2239"/>
    <w:rsid w:val="000E32E4"/>
    <w:rsid w:val="000E7278"/>
    <w:rsid w:val="000E73A3"/>
    <w:rsid w:val="000F0415"/>
    <w:rsid w:val="000F19DB"/>
    <w:rsid w:val="000F232B"/>
    <w:rsid w:val="000F4A8A"/>
    <w:rsid w:val="000F4D74"/>
    <w:rsid w:val="000F552F"/>
    <w:rsid w:val="000F55DE"/>
    <w:rsid w:val="000F5858"/>
    <w:rsid w:val="000F60BC"/>
    <w:rsid w:val="000F7E9C"/>
    <w:rsid w:val="00100271"/>
    <w:rsid w:val="00100885"/>
    <w:rsid w:val="00100C15"/>
    <w:rsid w:val="00100F7B"/>
    <w:rsid w:val="0010111F"/>
    <w:rsid w:val="00102A7D"/>
    <w:rsid w:val="00103319"/>
    <w:rsid w:val="001039A3"/>
    <w:rsid w:val="00103B80"/>
    <w:rsid w:val="001050D5"/>
    <w:rsid w:val="0010516B"/>
    <w:rsid w:val="00106B65"/>
    <w:rsid w:val="00106C3F"/>
    <w:rsid w:val="00106E1F"/>
    <w:rsid w:val="001117F8"/>
    <w:rsid w:val="00111E50"/>
    <w:rsid w:val="001121BE"/>
    <w:rsid w:val="001122D7"/>
    <w:rsid w:val="001133C2"/>
    <w:rsid w:val="00113893"/>
    <w:rsid w:val="001146FE"/>
    <w:rsid w:val="0011583F"/>
    <w:rsid w:val="00117C38"/>
    <w:rsid w:val="001205DA"/>
    <w:rsid w:val="00121B46"/>
    <w:rsid w:val="00121D76"/>
    <w:rsid w:val="001233F2"/>
    <w:rsid w:val="00124325"/>
    <w:rsid w:val="001247F8"/>
    <w:rsid w:val="00124F9B"/>
    <w:rsid w:val="001254AE"/>
    <w:rsid w:val="001257F1"/>
    <w:rsid w:val="00126B9F"/>
    <w:rsid w:val="00126EC8"/>
    <w:rsid w:val="00130EC0"/>
    <w:rsid w:val="001310C4"/>
    <w:rsid w:val="001311D4"/>
    <w:rsid w:val="001312A4"/>
    <w:rsid w:val="0013144A"/>
    <w:rsid w:val="00131859"/>
    <w:rsid w:val="00132336"/>
    <w:rsid w:val="00132D34"/>
    <w:rsid w:val="0013374D"/>
    <w:rsid w:val="001338E7"/>
    <w:rsid w:val="00133D40"/>
    <w:rsid w:val="001343D3"/>
    <w:rsid w:val="00134ECC"/>
    <w:rsid w:val="001369C6"/>
    <w:rsid w:val="00136B38"/>
    <w:rsid w:val="0014097A"/>
    <w:rsid w:val="00141491"/>
    <w:rsid w:val="00141902"/>
    <w:rsid w:val="00141B8D"/>
    <w:rsid w:val="0014204A"/>
    <w:rsid w:val="00142343"/>
    <w:rsid w:val="00142DDC"/>
    <w:rsid w:val="00142E85"/>
    <w:rsid w:val="00143F07"/>
    <w:rsid w:val="001451F8"/>
    <w:rsid w:val="00147B05"/>
    <w:rsid w:val="001506AB"/>
    <w:rsid w:val="0015093B"/>
    <w:rsid w:val="00150E3B"/>
    <w:rsid w:val="00151A84"/>
    <w:rsid w:val="00152C41"/>
    <w:rsid w:val="001531D3"/>
    <w:rsid w:val="00155134"/>
    <w:rsid w:val="0015522D"/>
    <w:rsid w:val="00155332"/>
    <w:rsid w:val="00155DF8"/>
    <w:rsid w:val="001562B0"/>
    <w:rsid w:val="00156C78"/>
    <w:rsid w:val="00156D31"/>
    <w:rsid w:val="0015791C"/>
    <w:rsid w:val="00157EA7"/>
    <w:rsid w:val="00160330"/>
    <w:rsid w:val="00160B1C"/>
    <w:rsid w:val="00160E7E"/>
    <w:rsid w:val="00161420"/>
    <w:rsid w:val="0016174D"/>
    <w:rsid w:val="00163A10"/>
    <w:rsid w:val="0016532B"/>
    <w:rsid w:val="001659E4"/>
    <w:rsid w:val="001659EA"/>
    <w:rsid w:val="00166B53"/>
    <w:rsid w:val="001679C8"/>
    <w:rsid w:val="001706CB"/>
    <w:rsid w:val="00170FAD"/>
    <w:rsid w:val="00171A57"/>
    <w:rsid w:val="00173512"/>
    <w:rsid w:val="001737F2"/>
    <w:rsid w:val="0017410F"/>
    <w:rsid w:val="00174AEC"/>
    <w:rsid w:val="00174D75"/>
    <w:rsid w:val="0017559C"/>
    <w:rsid w:val="001755D5"/>
    <w:rsid w:val="00175945"/>
    <w:rsid w:val="00175975"/>
    <w:rsid w:val="00175EA0"/>
    <w:rsid w:val="00177CF1"/>
    <w:rsid w:val="00181B6D"/>
    <w:rsid w:val="0018279C"/>
    <w:rsid w:val="00183E4B"/>
    <w:rsid w:val="00183FC7"/>
    <w:rsid w:val="0018400C"/>
    <w:rsid w:val="00184FB2"/>
    <w:rsid w:val="00185C17"/>
    <w:rsid w:val="00186CF4"/>
    <w:rsid w:val="00186EFE"/>
    <w:rsid w:val="00187F05"/>
    <w:rsid w:val="001900A4"/>
    <w:rsid w:val="00190EF2"/>
    <w:rsid w:val="001931FA"/>
    <w:rsid w:val="00193201"/>
    <w:rsid w:val="0019328C"/>
    <w:rsid w:val="00193475"/>
    <w:rsid w:val="00195DC8"/>
    <w:rsid w:val="001961F8"/>
    <w:rsid w:val="00196259"/>
    <w:rsid w:val="00197A8C"/>
    <w:rsid w:val="001A06DA"/>
    <w:rsid w:val="001A1BCD"/>
    <w:rsid w:val="001A3F59"/>
    <w:rsid w:val="001A506A"/>
    <w:rsid w:val="001A52FA"/>
    <w:rsid w:val="001A57D9"/>
    <w:rsid w:val="001A659E"/>
    <w:rsid w:val="001A6628"/>
    <w:rsid w:val="001A698C"/>
    <w:rsid w:val="001A6BE8"/>
    <w:rsid w:val="001A7041"/>
    <w:rsid w:val="001A726D"/>
    <w:rsid w:val="001A77C0"/>
    <w:rsid w:val="001B032D"/>
    <w:rsid w:val="001B2086"/>
    <w:rsid w:val="001B4A62"/>
    <w:rsid w:val="001B5166"/>
    <w:rsid w:val="001C136B"/>
    <w:rsid w:val="001C1BDC"/>
    <w:rsid w:val="001C1C04"/>
    <w:rsid w:val="001C1E0E"/>
    <w:rsid w:val="001C2726"/>
    <w:rsid w:val="001C398F"/>
    <w:rsid w:val="001C3D6D"/>
    <w:rsid w:val="001C4F3D"/>
    <w:rsid w:val="001C54BB"/>
    <w:rsid w:val="001C57E6"/>
    <w:rsid w:val="001C5B3C"/>
    <w:rsid w:val="001C69AE"/>
    <w:rsid w:val="001C79D2"/>
    <w:rsid w:val="001D0ADE"/>
    <w:rsid w:val="001D0B4B"/>
    <w:rsid w:val="001D2C6B"/>
    <w:rsid w:val="001D3415"/>
    <w:rsid w:val="001D346E"/>
    <w:rsid w:val="001D44FE"/>
    <w:rsid w:val="001D7594"/>
    <w:rsid w:val="001E0A12"/>
    <w:rsid w:val="001E10D0"/>
    <w:rsid w:val="001E2100"/>
    <w:rsid w:val="001E2422"/>
    <w:rsid w:val="001E33EA"/>
    <w:rsid w:val="001E3592"/>
    <w:rsid w:val="001E3694"/>
    <w:rsid w:val="001E40A0"/>
    <w:rsid w:val="001E42A8"/>
    <w:rsid w:val="001E68D3"/>
    <w:rsid w:val="001E716D"/>
    <w:rsid w:val="001E77D3"/>
    <w:rsid w:val="001F062C"/>
    <w:rsid w:val="001F1717"/>
    <w:rsid w:val="001F1DF9"/>
    <w:rsid w:val="001F268B"/>
    <w:rsid w:val="001F2C16"/>
    <w:rsid w:val="001F3140"/>
    <w:rsid w:val="001F588A"/>
    <w:rsid w:val="001F5B86"/>
    <w:rsid w:val="001F64E5"/>
    <w:rsid w:val="001F7F64"/>
    <w:rsid w:val="00200CF5"/>
    <w:rsid w:val="0020334F"/>
    <w:rsid w:val="00204730"/>
    <w:rsid w:val="00204BD6"/>
    <w:rsid w:val="002053BC"/>
    <w:rsid w:val="00205526"/>
    <w:rsid w:val="00205AD3"/>
    <w:rsid w:val="00206922"/>
    <w:rsid w:val="00206CD7"/>
    <w:rsid w:val="00207501"/>
    <w:rsid w:val="00207766"/>
    <w:rsid w:val="00207E54"/>
    <w:rsid w:val="00210C6B"/>
    <w:rsid w:val="0021251E"/>
    <w:rsid w:val="00212782"/>
    <w:rsid w:val="00212F5D"/>
    <w:rsid w:val="00214BC9"/>
    <w:rsid w:val="0021516B"/>
    <w:rsid w:val="00220235"/>
    <w:rsid w:val="00221AF4"/>
    <w:rsid w:val="00221D40"/>
    <w:rsid w:val="0022383E"/>
    <w:rsid w:val="002239C0"/>
    <w:rsid w:val="00223B13"/>
    <w:rsid w:val="00224EDA"/>
    <w:rsid w:val="00225DD1"/>
    <w:rsid w:val="00225E3E"/>
    <w:rsid w:val="00226C1F"/>
    <w:rsid w:val="0022799A"/>
    <w:rsid w:val="002304CF"/>
    <w:rsid w:val="00230A48"/>
    <w:rsid w:val="00230BA5"/>
    <w:rsid w:val="0023111F"/>
    <w:rsid w:val="002313C6"/>
    <w:rsid w:val="00231D77"/>
    <w:rsid w:val="00232215"/>
    <w:rsid w:val="002333D2"/>
    <w:rsid w:val="00233574"/>
    <w:rsid w:val="00234830"/>
    <w:rsid w:val="002349D7"/>
    <w:rsid w:val="00234B10"/>
    <w:rsid w:val="00235FC3"/>
    <w:rsid w:val="00237EF6"/>
    <w:rsid w:val="00240EE2"/>
    <w:rsid w:val="00241083"/>
    <w:rsid w:val="00241FC8"/>
    <w:rsid w:val="002429E1"/>
    <w:rsid w:val="00242B52"/>
    <w:rsid w:val="002445E5"/>
    <w:rsid w:val="00244CCC"/>
    <w:rsid w:val="00245031"/>
    <w:rsid w:val="002450CC"/>
    <w:rsid w:val="00245167"/>
    <w:rsid w:val="00245219"/>
    <w:rsid w:val="00247F25"/>
    <w:rsid w:val="002503D1"/>
    <w:rsid w:val="00250EC2"/>
    <w:rsid w:val="00250EDF"/>
    <w:rsid w:val="00253CF5"/>
    <w:rsid w:val="002541F5"/>
    <w:rsid w:val="00254943"/>
    <w:rsid w:val="002549E4"/>
    <w:rsid w:val="00254F90"/>
    <w:rsid w:val="002555F8"/>
    <w:rsid w:val="002558BB"/>
    <w:rsid w:val="00256A7A"/>
    <w:rsid w:val="002574D4"/>
    <w:rsid w:val="002612FD"/>
    <w:rsid w:val="00261ABC"/>
    <w:rsid w:val="00261BA5"/>
    <w:rsid w:val="00263176"/>
    <w:rsid w:val="00263574"/>
    <w:rsid w:val="002643EF"/>
    <w:rsid w:val="00264E3D"/>
    <w:rsid w:val="00265545"/>
    <w:rsid w:val="0026556A"/>
    <w:rsid w:val="0026644E"/>
    <w:rsid w:val="00266C25"/>
    <w:rsid w:val="002673C8"/>
    <w:rsid w:val="00267858"/>
    <w:rsid w:val="0027041C"/>
    <w:rsid w:val="00270504"/>
    <w:rsid w:val="00271597"/>
    <w:rsid w:val="002720D4"/>
    <w:rsid w:val="002736D8"/>
    <w:rsid w:val="00275B35"/>
    <w:rsid w:val="00275F97"/>
    <w:rsid w:val="00276945"/>
    <w:rsid w:val="00277BAB"/>
    <w:rsid w:val="00277C82"/>
    <w:rsid w:val="00277CE6"/>
    <w:rsid w:val="00280C8F"/>
    <w:rsid w:val="00280EB4"/>
    <w:rsid w:val="00281036"/>
    <w:rsid w:val="00282483"/>
    <w:rsid w:val="00282EC1"/>
    <w:rsid w:val="00283D08"/>
    <w:rsid w:val="0028477F"/>
    <w:rsid w:val="002848B3"/>
    <w:rsid w:val="002864AD"/>
    <w:rsid w:val="00286812"/>
    <w:rsid w:val="00286A2E"/>
    <w:rsid w:val="00286AF9"/>
    <w:rsid w:val="0029036B"/>
    <w:rsid w:val="0029185F"/>
    <w:rsid w:val="002921F2"/>
    <w:rsid w:val="00292639"/>
    <w:rsid w:val="00293118"/>
    <w:rsid w:val="00293F97"/>
    <w:rsid w:val="00295365"/>
    <w:rsid w:val="0029549E"/>
    <w:rsid w:val="00295B1B"/>
    <w:rsid w:val="0029653E"/>
    <w:rsid w:val="002A06F7"/>
    <w:rsid w:val="002A1642"/>
    <w:rsid w:val="002A1F8C"/>
    <w:rsid w:val="002A2016"/>
    <w:rsid w:val="002A2460"/>
    <w:rsid w:val="002A40F1"/>
    <w:rsid w:val="002A4537"/>
    <w:rsid w:val="002A6088"/>
    <w:rsid w:val="002A6BF9"/>
    <w:rsid w:val="002A7593"/>
    <w:rsid w:val="002A7EAE"/>
    <w:rsid w:val="002B063E"/>
    <w:rsid w:val="002B0E8F"/>
    <w:rsid w:val="002B1F3C"/>
    <w:rsid w:val="002B2EA4"/>
    <w:rsid w:val="002B2F04"/>
    <w:rsid w:val="002B2F7C"/>
    <w:rsid w:val="002B4466"/>
    <w:rsid w:val="002B5A6D"/>
    <w:rsid w:val="002B6060"/>
    <w:rsid w:val="002B75FA"/>
    <w:rsid w:val="002B789F"/>
    <w:rsid w:val="002B78A1"/>
    <w:rsid w:val="002C1256"/>
    <w:rsid w:val="002C1CA5"/>
    <w:rsid w:val="002C23C2"/>
    <w:rsid w:val="002C266A"/>
    <w:rsid w:val="002C2758"/>
    <w:rsid w:val="002C281D"/>
    <w:rsid w:val="002C2B67"/>
    <w:rsid w:val="002C2FE0"/>
    <w:rsid w:val="002C44CA"/>
    <w:rsid w:val="002C55BC"/>
    <w:rsid w:val="002C56D2"/>
    <w:rsid w:val="002C56EC"/>
    <w:rsid w:val="002C720A"/>
    <w:rsid w:val="002D006F"/>
    <w:rsid w:val="002D0956"/>
    <w:rsid w:val="002D165F"/>
    <w:rsid w:val="002D1A9A"/>
    <w:rsid w:val="002D22B2"/>
    <w:rsid w:val="002D2503"/>
    <w:rsid w:val="002D2734"/>
    <w:rsid w:val="002D32CC"/>
    <w:rsid w:val="002D4206"/>
    <w:rsid w:val="002D4F2B"/>
    <w:rsid w:val="002D549A"/>
    <w:rsid w:val="002D5D38"/>
    <w:rsid w:val="002D60C3"/>
    <w:rsid w:val="002D64F8"/>
    <w:rsid w:val="002D693D"/>
    <w:rsid w:val="002D6FE1"/>
    <w:rsid w:val="002D7260"/>
    <w:rsid w:val="002E04E9"/>
    <w:rsid w:val="002E0B1A"/>
    <w:rsid w:val="002E0E84"/>
    <w:rsid w:val="002E1111"/>
    <w:rsid w:val="002E133F"/>
    <w:rsid w:val="002E1BB1"/>
    <w:rsid w:val="002E2335"/>
    <w:rsid w:val="002E37D3"/>
    <w:rsid w:val="002E5BA1"/>
    <w:rsid w:val="002E5EA3"/>
    <w:rsid w:val="002E68C3"/>
    <w:rsid w:val="002F2399"/>
    <w:rsid w:val="002F24B0"/>
    <w:rsid w:val="002F2896"/>
    <w:rsid w:val="002F2B53"/>
    <w:rsid w:val="002F3A95"/>
    <w:rsid w:val="002F3EB6"/>
    <w:rsid w:val="002F4F25"/>
    <w:rsid w:val="002F6E53"/>
    <w:rsid w:val="002F7C75"/>
    <w:rsid w:val="002F7EFE"/>
    <w:rsid w:val="00300D2D"/>
    <w:rsid w:val="00301699"/>
    <w:rsid w:val="00301802"/>
    <w:rsid w:val="00304EB1"/>
    <w:rsid w:val="00305392"/>
    <w:rsid w:val="003067D5"/>
    <w:rsid w:val="00306811"/>
    <w:rsid w:val="00306F95"/>
    <w:rsid w:val="0030738A"/>
    <w:rsid w:val="003075AA"/>
    <w:rsid w:val="00311A1E"/>
    <w:rsid w:val="00311A3C"/>
    <w:rsid w:val="003128E6"/>
    <w:rsid w:val="00313844"/>
    <w:rsid w:val="00314035"/>
    <w:rsid w:val="003148AB"/>
    <w:rsid w:val="00315A29"/>
    <w:rsid w:val="0031621A"/>
    <w:rsid w:val="003170B7"/>
    <w:rsid w:val="00317317"/>
    <w:rsid w:val="003173D6"/>
    <w:rsid w:val="003174C4"/>
    <w:rsid w:val="003177E1"/>
    <w:rsid w:val="003200B9"/>
    <w:rsid w:val="00320258"/>
    <w:rsid w:val="00320E7E"/>
    <w:rsid w:val="00320EB7"/>
    <w:rsid w:val="00322309"/>
    <w:rsid w:val="0032362F"/>
    <w:rsid w:val="00324DDF"/>
    <w:rsid w:val="00325412"/>
    <w:rsid w:val="003265FC"/>
    <w:rsid w:val="00327092"/>
    <w:rsid w:val="003276D1"/>
    <w:rsid w:val="00330868"/>
    <w:rsid w:val="00331924"/>
    <w:rsid w:val="00331A0C"/>
    <w:rsid w:val="00331D4B"/>
    <w:rsid w:val="003330B7"/>
    <w:rsid w:val="00333454"/>
    <w:rsid w:val="0033394F"/>
    <w:rsid w:val="00334028"/>
    <w:rsid w:val="00334560"/>
    <w:rsid w:val="00334EB5"/>
    <w:rsid w:val="003358B4"/>
    <w:rsid w:val="00336217"/>
    <w:rsid w:val="00336292"/>
    <w:rsid w:val="003363D1"/>
    <w:rsid w:val="00341BEE"/>
    <w:rsid w:val="00341E47"/>
    <w:rsid w:val="00342224"/>
    <w:rsid w:val="003424C6"/>
    <w:rsid w:val="00342B57"/>
    <w:rsid w:val="003434CD"/>
    <w:rsid w:val="00344764"/>
    <w:rsid w:val="003452E2"/>
    <w:rsid w:val="003475BA"/>
    <w:rsid w:val="003476C6"/>
    <w:rsid w:val="0034791E"/>
    <w:rsid w:val="00350F15"/>
    <w:rsid w:val="003518DF"/>
    <w:rsid w:val="003520A6"/>
    <w:rsid w:val="00352252"/>
    <w:rsid w:val="00353F16"/>
    <w:rsid w:val="003540D5"/>
    <w:rsid w:val="00354B25"/>
    <w:rsid w:val="00354C16"/>
    <w:rsid w:val="00355243"/>
    <w:rsid w:val="00355D93"/>
    <w:rsid w:val="003563B3"/>
    <w:rsid w:val="003567B5"/>
    <w:rsid w:val="00356C80"/>
    <w:rsid w:val="00356D6B"/>
    <w:rsid w:val="003605F9"/>
    <w:rsid w:val="00360A30"/>
    <w:rsid w:val="00361223"/>
    <w:rsid w:val="003629B5"/>
    <w:rsid w:val="00362CEC"/>
    <w:rsid w:val="00362EF9"/>
    <w:rsid w:val="003630AE"/>
    <w:rsid w:val="00363959"/>
    <w:rsid w:val="00363D51"/>
    <w:rsid w:val="00363EC3"/>
    <w:rsid w:val="00364C35"/>
    <w:rsid w:val="00365018"/>
    <w:rsid w:val="00365095"/>
    <w:rsid w:val="003658AE"/>
    <w:rsid w:val="003658EE"/>
    <w:rsid w:val="00367C04"/>
    <w:rsid w:val="00370DD2"/>
    <w:rsid w:val="00371322"/>
    <w:rsid w:val="0037150E"/>
    <w:rsid w:val="00371ABC"/>
    <w:rsid w:val="003720BD"/>
    <w:rsid w:val="00372344"/>
    <w:rsid w:val="0037337C"/>
    <w:rsid w:val="00373557"/>
    <w:rsid w:val="00373BAA"/>
    <w:rsid w:val="00374769"/>
    <w:rsid w:val="00375320"/>
    <w:rsid w:val="00375869"/>
    <w:rsid w:val="003765BF"/>
    <w:rsid w:val="00376E21"/>
    <w:rsid w:val="003811F4"/>
    <w:rsid w:val="00382413"/>
    <w:rsid w:val="0038301C"/>
    <w:rsid w:val="00383221"/>
    <w:rsid w:val="00383442"/>
    <w:rsid w:val="00384696"/>
    <w:rsid w:val="003855C1"/>
    <w:rsid w:val="00385F86"/>
    <w:rsid w:val="003861E4"/>
    <w:rsid w:val="00390111"/>
    <w:rsid w:val="003906F2"/>
    <w:rsid w:val="003908A5"/>
    <w:rsid w:val="003917DD"/>
    <w:rsid w:val="003919AD"/>
    <w:rsid w:val="00391B44"/>
    <w:rsid w:val="00392559"/>
    <w:rsid w:val="00392C80"/>
    <w:rsid w:val="0039304C"/>
    <w:rsid w:val="00393902"/>
    <w:rsid w:val="0039391F"/>
    <w:rsid w:val="003943F8"/>
    <w:rsid w:val="0039495F"/>
    <w:rsid w:val="00395ED8"/>
    <w:rsid w:val="00396130"/>
    <w:rsid w:val="00396240"/>
    <w:rsid w:val="00396E46"/>
    <w:rsid w:val="00396F87"/>
    <w:rsid w:val="00396FC2"/>
    <w:rsid w:val="00397227"/>
    <w:rsid w:val="00397D69"/>
    <w:rsid w:val="00397FB7"/>
    <w:rsid w:val="003A0119"/>
    <w:rsid w:val="003A0A36"/>
    <w:rsid w:val="003A0C98"/>
    <w:rsid w:val="003A1CB7"/>
    <w:rsid w:val="003A3415"/>
    <w:rsid w:val="003A3A1D"/>
    <w:rsid w:val="003A456B"/>
    <w:rsid w:val="003A668F"/>
    <w:rsid w:val="003A7F90"/>
    <w:rsid w:val="003B050F"/>
    <w:rsid w:val="003B1149"/>
    <w:rsid w:val="003B175A"/>
    <w:rsid w:val="003B18B0"/>
    <w:rsid w:val="003B1FAF"/>
    <w:rsid w:val="003B21CD"/>
    <w:rsid w:val="003B22B2"/>
    <w:rsid w:val="003B2A81"/>
    <w:rsid w:val="003B2ECB"/>
    <w:rsid w:val="003B3B6A"/>
    <w:rsid w:val="003B44E9"/>
    <w:rsid w:val="003B5270"/>
    <w:rsid w:val="003B54D3"/>
    <w:rsid w:val="003B5A0E"/>
    <w:rsid w:val="003B7252"/>
    <w:rsid w:val="003C030B"/>
    <w:rsid w:val="003C0702"/>
    <w:rsid w:val="003C0996"/>
    <w:rsid w:val="003C17F3"/>
    <w:rsid w:val="003C1B12"/>
    <w:rsid w:val="003C2D2A"/>
    <w:rsid w:val="003C3EB3"/>
    <w:rsid w:val="003C5035"/>
    <w:rsid w:val="003C5A6C"/>
    <w:rsid w:val="003C68D1"/>
    <w:rsid w:val="003C6EFA"/>
    <w:rsid w:val="003C6FC0"/>
    <w:rsid w:val="003C6FD6"/>
    <w:rsid w:val="003D052B"/>
    <w:rsid w:val="003D1BB4"/>
    <w:rsid w:val="003D2B49"/>
    <w:rsid w:val="003D3CC0"/>
    <w:rsid w:val="003D3E11"/>
    <w:rsid w:val="003D42F9"/>
    <w:rsid w:val="003D4DC6"/>
    <w:rsid w:val="003D6171"/>
    <w:rsid w:val="003D62DF"/>
    <w:rsid w:val="003D6DDA"/>
    <w:rsid w:val="003D6EEA"/>
    <w:rsid w:val="003D7521"/>
    <w:rsid w:val="003D7F4C"/>
    <w:rsid w:val="003E0063"/>
    <w:rsid w:val="003E0A41"/>
    <w:rsid w:val="003E157D"/>
    <w:rsid w:val="003E1F6A"/>
    <w:rsid w:val="003E3714"/>
    <w:rsid w:val="003E3DFC"/>
    <w:rsid w:val="003E4C3C"/>
    <w:rsid w:val="003E5608"/>
    <w:rsid w:val="003E5811"/>
    <w:rsid w:val="003E5A0D"/>
    <w:rsid w:val="003E5A3B"/>
    <w:rsid w:val="003E5A40"/>
    <w:rsid w:val="003E6111"/>
    <w:rsid w:val="003E6DDC"/>
    <w:rsid w:val="003E6EFB"/>
    <w:rsid w:val="003E71A2"/>
    <w:rsid w:val="003F0180"/>
    <w:rsid w:val="003F133C"/>
    <w:rsid w:val="003F15D4"/>
    <w:rsid w:val="003F1805"/>
    <w:rsid w:val="003F1AFB"/>
    <w:rsid w:val="003F2452"/>
    <w:rsid w:val="003F256F"/>
    <w:rsid w:val="003F2D9C"/>
    <w:rsid w:val="003F4BB9"/>
    <w:rsid w:val="003F52CE"/>
    <w:rsid w:val="003F5F7B"/>
    <w:rsid w:val="003F7ED0"/>
    <w:rsid w:val="00400995"/>
    <w:rsid w:val="00402181"/>
    <w:rsid w:val="00402270"/>
    <w:rsid w:val="00406771"/>
    <w:rsid w:val="00407331"/>
    <w:rsid w:val="004100EE"/>
    <w:rsid w:val="00411081"/>
    <w:rsid w:val="00411105"/>
    <w:rsid w:val="004115EA"/>
    <w:rsid w:val="00411648"/>
    <w:rsid w:val="0041275F"/>
    <w:rsid w:val="00412FB5"/>
    <w:rsid w:val="0041331B"/>
    <w:rsid w:val="004133F1"/>
    <w:rsid w:val="0041343E"/>
    <w:rsid w:val="004134D1"/>
    <w:rsid w:val="0041365B"/>
    <w:rsid w:val="0041556D"/>
    <w:rsid w:val="004165BE"/>
    <w:rsid w:val="00416B8F"/>
    <w:rsid w:val="00416BC7"/>
    <w:rsid w:val="004174D6"/>
    <w:rsid w:val="0041786B"/>
    <w:rsid w:val="004201ED"/>
    <w:rsid w:val="00420240"/>
    <w:rsid w:val="00420280"/>
    <w:rsid w:val="004212F3"/>
    <w:rsid w:val="004224FB"/>
    <w:rsid w:val="00425FEC"/>
    <w:rsid w:val="0042662D"/>
    <w:rsid w:val="0043065E"/>
    <w:rsid w:val="00431203"/>
    <w:rsid w:val="00431530"/>
    <w:rsid w:val="004327B4"/>
    <w:rsid w:val="00433DB8"/>
    <w:rsid w:val="004342C1"/>
    <w:rsid w:val="0043552F"/>
    <w:rsid w:val="00436570"/>
    <w:rsid w:val="00436845"/>
    <w:rsid w:val="004371DF"/>
    <w:rsid w:val="004405ED"/>
    <w:rsid w:val="004410D1"/>
    <w:rsid w:val="00441A4D"/>
    <w:rsid w:val="004423A3"/>
    <w:rsid w:val="00442952"/>
    <w:rsid w:val="00442ED9"/>
    <w:rsid w:val="00444E48"/>
    <w:rsid w:val="00446172"/>
    <w:rsid w:val="0044642D"/>
    <w:rsid w:val="00446BFB"/>
    <w:rsid w:val="00447C7A"/>
    <w:rsid w:val="0045076C"/>
    <w:rsid w:val="00450ECF"/>
    <w:rsid w:val="00451123"/>
    <w:rsid w:val="00451A17"/>
    <w:rsid w:val="00452CB0"/>
    <w:rsid w:val="00455741"/>
    <w:rsid w:val="00457962"/>
    <w:rsid w:val="00460545"/>
    <w:rsid w:val="00460D85"/>
    <w:rsid w:val="00461395"/>
    <w:rsid w:val="0046453C"/>
    <w:rsid w:val="00465493"/>
    <w:rsid w:val="004666E8"/>
    <w:rsid w:val="00467533"/>
    <w:rsid w:val="00467BC7"/>
    <w:rsid w:val="00470983"/>
    <w:rsid w:val="00471073"/>
    <w:rsid w:val="00471188"/>
    <w:rsid w:val="0047142B"/>
    <w:rsid w:val="004715F2"/>
    <w:rsid w:val="00471848"/>
    <w:rsid w:val="00472694"/>
    <w:rsid w:val="00472E88"/>
    <w:rsid w:val="00473A67"/>
    <w:rsid w:val="0047420F"/>
    <w:rsid w:val="00474E01"/>
    <w:rsid w:val="004760A7"/>
    <w:rsid w:val="004760AF"/>
    <w:rsid w:val="004761F2"/>
    <w:rsid w:val="00477338"/>
    <w:rsid w:val="004773A3"/>
    <w:rsid w:val="00477868"/>
    <w:rsid w:val="00480A60"/>
    <w:rsid w:val="0048136B"/>
    <w:rsid w:val="00481B3E"/>
    <w:rsid w:val="00481C38"/>
    <w:rsid w:val="00482D44"/>
    <w:rsid w:val="00482D60"/>
    <w:rsid w:val="00482F6C"/>
    <w:rsid w:val="0048377C"/>
    <w:rsid w:val="00484769"/>
    <w:rsid w:val="00484A4C"/>
    <w:rsid w:val="00485F7D"/>
    <w:rsid w:val="00486405"/>
    <w:rsid w:val="00486F6D"/>
    <w:rsid w:val="00490170"/>
    <w:rsid w:val="00491B79"/>
    <w:rsid w:val="004931E2"/>
    <w:rsid w:val="00493256"/>
    <w:rsid w:val="00493D14"/>
    <w:rsid w:val="00494A3B"/>
    <w:rsid w:val="00494F80"/>
    <w:rsid w:val="00495B63"/>
    <w:rsid w:val="00496631"/>
    <w:rsid w:val="00496E5B"/>
    <w:rsid w:val="0049722E"/>
    <w:rsid w:val="00497863"/>
    <w:rsid w:val="00497A21"/>
    <w:rsid w:val="004A0171"/>
    <w:rsid w:val="004A1C37"/>
    <w:rsid w:val="004A1E0E"/>
    <w:rsid w:val="004A2701"/>
    <w:rsid w:val="004A39A8"/>
    <w:rsid w:val="004A3D8E"/>
    <w:rsid w:val="004A4136"/>
    <w:rsid w:val="004A4F17"/>
    <w:rsid w:val="004A52DE"/>
    <w:rsid w:val="004A5355"/>
    <w:rsid w:val="004A56AD"/>
    <w:rsid w:val="004A5CCC"/>
    <w:rsid w:val="004A6611"/>
    <w:rsid w:val="004A793D"/>
    <w:rsid w:val="004B0F84"/>
    <w:rsid w:val="004B2F2E"/>
    <w:rsid w:val="004B4104"/>
    <w:rsid w:val="004B5165"/>
    <w:rsid w:val="004B5B93"/>
    <w:rsid w:val="004B6128"/>
    <w:rsid w:val="004B644B"/>
    <w:rsid w:val="004B66CD"/>
    <w:rsid w:val="004C09B1"/>
    <w:rsid w:val="004C2A79"/>
    <w:rsid w:val="004C3572"/>
    <w:rsid w:val="004C3BBA"/>
    <w:rsid w:val="004C3D69"/>
    <w:rsid w:val="004C48A5"/>
    <w:rsid w:val="004C51FF"/>
    <w:rsid w:val="004C61A6"/>
    <w:rsid w:val="004D1739"/>
    <w:rsid w:val="004D1B1D"/>
    <w:rsid w:val="004D1EC9"/>
    <w:rsid w:val="004D1FC0"/>
    <w:rsid w:val="004D349B"/>
    <w:rsid w:val="004D3A68"/>
    <w:rsid w:val="004D3E4A"/>
    <w:rsid w:val="004D3FDD"/>
    <w:rsid w:val="004D54E0"/>
    <w:rsid w:val="004D5638"/>
    <w:rsid w:val="004D623C"/>
    <w:rsid w:val="004D6820"/>
    <w:rsid w:val="004D6DBC"/>
    <w:rsid w:val="004E04C9"/>
    <w:rsid w:val="004E0990"/>
    <w:rsid w:val="004E12E3"/>
    <w:rsid w:val="004E2482"/>
    <w:rsid w:val="004E25A7"/>
    <w:rsid w:val="004E2871"/>
    <w:rsid w:val="004E38F0"/>
    <w:rsid w:val="004E3D72"/>
    <w:rsid w:val="004E48A7"/>
    <w:rsid w:val="004E4FE9"/>
    <w:rsid w:val="004E58EB"/>
    <w:rsid w:val="004E5CB5"/>
    <w:rsid w:val="004E5FD7"/>
    <w:rsid w:val="004E6731"/>
    <w:rsid w:val="004E7164"/>
    <w:rsid w:val="004E7C7F"/>
    <w:rsid w:val="004E7D39"/>
    <w:rsid w:val="004E7D94"/>
    <w:rsid w:val="004F0332"/>
    <w:rsid w:val="004F0524"/>
    <w:rsid w:val="004F0693"/>
    <w:rsid w:val="004F0DB8"/>
    <w:rsid w:val="004F1338"/>
    <w:rsid w:val="004F218D"/>
    <w:rsid w:val="004F266B"/>
    <w:rsid w:val="004F28F5"/>
    <w:rsid w:val="004F42A2"/>
    <w:rsid w:val="004F4D01"/>
    <w:rsid w:val="004F4FED"/>
    <w:rsid w:val="004F508A"/>
    <w:rsid w:val="004F5BEA"/>
    <w:rsid w:val="004F6CD7"/>
    <w:rsid w:val="004F7061"/>
    <w:rsid w:val="004F7DF3"/>
    <w:rsid w:val="0050043F"/>
    <w:rsid w:val="00501735"/>
    <w:rsid w:val="00502868"/>
    <w:rsid w:val="00503DE2"/>
    <w:rsid w:val="00503E38"/>
    <w:rsid w:val="00504451"/>
    <w:rsid w:val="0050449A"/>
    <w:rsid w:val="005049CA"/>
    <w:rsid w:val="00506381"/>
    <w:rsid w:val="0050648B"/>
    <w:rsid w:val="0050768B"/>
    <w:rsid w:val="00510086"/>
    <w:rsid w:val="005103A6"/>
    <w:rsid w:val="00511137"/>
    <w:rsid w:val="00511379"/>
    <w:rsid w:val="00511B9D"/>
    <w:rsid w:val="00512776"/>
    <w:rsid w:val="00512CF1"/>
    <w:rsid w:val="00513710"/>
    <w:rsid w:val="005146B9"/>
    <w:rsid w:val="00514A38"/>
    <w:rsid w:val="00514BF8"/>
    <w:rsid w:val="005151CD"/>
    <w:rsid w:val="0051548F"/>
    <w:rsid w:val="00515751"/>
    <w:rsid w:val="0051577B"/>
    <w:rsid w:val="005163AD"/>
    <w:rsid w:val="005168B1"/>
    <w:rsid w:val="00517A9B"/>
    <w:rsid w:val="00517CF7"/>
    <w:rsid w:val="00521A00"/>
    <w:rsid w:val="005221FA"/>
    <w:rsid w:val="0052279B"/>
    <w:rsid w:val="00522BC7"/>
    <w:rsid w:val="00522E9D"/>
    <w:rsid w:val="005232EE"/>
    <w:rsid w:val="00524C38"/>
    <w:rsid w:val="005255AD"/>
    <w:rsid w:val="00525A3A"/>
    <w:rsid w:val="00527252"/>
    <w:rsid w:val="005276C3"/>
    <w:rsid w:val="00530175"/>
    <w:rsid w:val="00530508"/>
    <w:rsid w:val="00530732"/>
    <w:rsid w:val="00530EC1"/>
    <w:rsid w:val="00531236"/>
    <w:rsid w:val="00531485"/>
    <w:rsid w:val="00532BBF"/>
    <w:rsid w:val="00532C4F"/>
    <w:rsid w:val="00532E99"/>
    <w:rsid w:val="005333AE"/>
    <w:rsid w:val="00534257"/>
    <w:rsid w:val="0053451F"/>
    <w:rsid w:val="005348C4"/>
    <w:rsid w:val="00534CC4"/>
    <w:rsid w:val="0053580C"/>
    <w:rsid w:val="00537069"/>
    <w:rsid w:val="00537823"/>
    <w:rsid w:val="00540667"/>
    <w:rsid w:val="005417DE"/>
    <w:rsid w:val="00542648"/>
    <w:rsid w:val="00542E5B"/>
    <w:rsid w:val="00543BA4"/>
    <w:rsid w:val="00544B24"/>
    <w:rsid w:val="00544D22"/>
    <w:rsid w:val="0054608F"/>
    <w:rsid w:val="00546377"/>
    <w:rsid w:val="00546883"/>
    <w:rsid w:val="005472A1"/>
    <w:rsid w:val="0054793D"/>
    <w:rsid w:val="00553D51"/>
    <w:rsid w:val="005544E7"/>
    <w:rsid w:val="00554BE6"/>
    <w:rsid w:val="005550C9"/>
    <w:rsid w:val="00555B80"/>
    <w:rsid w:val="00556639"/>
    <w:rsid w:val="005566C6"/>
    <w:rsid w:val="0055689F"/>
    <w:rsid w:val="00557126"/>
    <w:rsid w:val="00560F28"/>
    <w:rsid w:val="0056157D"/>
    <w:rsid w:val="0056167E"/>
    <w:rsid w:val="00561B4C"/>
    <w:rsid w:val="005623DD"/>
    <w:rsid w:val="00562AE7"/>
    <w:rsid w:val="00564BA5"/>
    <w:rsid w:val="00564CD6"/>
    <w:rsid w:val="00565F48"/>
    <w:rsid w:val="00566549"/>
    <w:rsid w:val="00566B2B"/>
    <w:rsid w:val="00566FE3"/>
    <w:rsid w:val="00567556"/>
    <w:rsid w:val="005709C4"/>
    <w:rsid w:val="0057105A"/>
    <w:rsid w:val="005713DB"/>
    <w:rsid w:val="00571784"/>
    <w:rsid w:val="005717FA"/>
    <w:rsid w:val="00571A45"/>
    <w:rsid w:val="00571AAE"/>
    <w:rsid w:val="00571EFD"/>
    <w:rsid w:val="00572789"/>
    <w:rsid w:val="0057295E"/>
    <w:rsid w:val="00573492"/>
    <w:rsid w:val="005742E7"/>
    <w:rsid w:val="00574A13"/>
    <w:rsid w:val="00575592"/>
    <w:rsid w:val="00575F61"/>
    <w:rsid w:val="00577511"/>
    <w:rsid w:val="005775DA"/>
    <w:rsid w:val="00580CAA"/>
    <w:rsid w:val="005817F6"/>
    <w:rsid w:val="005826BA"/>
    <w:rsid w:val="00583388"/>
    <w:rsid w:val="00583440"/>
    <w:rsid w:val="00583BFE"/>
    <w:rsid w:val="00584491"/>
    <w:rsid w:val="00584531"/>
    <w:rsid w:val="00584BC3"/>
    <w:rsid w:val="005850C5"/>
    <w:rsid w:val="005855C6"/>
    <w:rsid w:val="00585B42"/>
    <w:rsid w:val="00590836"/>
    <w:rsid w:val="00590842"/>
    <w:rsid w:val="00590BB6"/>
    <w:rsid w:val="005914B3"/>
    <w:rsid w:val="005918BC"/>
    <w:rsid w:val="00591EE0"/>
    <w:rsid w:val="00592BCB"/>
    <w:rsid w:val="00592C99"/>
    <w:rsid w:val="0059355B"/>
    <w:rsid w:val="00593A5F"/>
    <w:rsid w:val="0059496C"/>
    <w:rsid w:val="00594B56"/>
    <w:rsid w:val="00594FC3"/>
    <w:rsid w:val="00595657"/>
    <w:rsid w:val="00595DA2"/>
    <w:rsid w:val="005A0138"/>
    <w:rsid w:val="005A0389"/>
    <w:rsid w:val="005A18F2"/>
    <w:rsid w:val="005A1F0A"/>
    <w:rsid w:val="005A21BF"/>
    <w:rsid w:val="005A2B2F"/>
    <w:rsid w:val="005A2B6C"/>
    <w:rsid w:val="005A2CEB"/>
    <w:rsid w:val="005A346F"/>
    <w:rsid w:val="005A41E4"/>
    <w:rsid w:val="005A4D18"/>
    <w:rsid w:val="005A660E"/>
    <w:rsid w:val="005B059A"/>
    <w:rsid w:val="005B0788"/>
    <w:rsid w:val="005B0F40"/>
    <w:rsid w:val="005B1028"/>
    <w:rsid w:val="005B12EF"/>
    <w:rsid w:val="005B13B7"/>
    <w:rsid w:val="005B1798"/>
    <w:rsid w:val="005B20EE"/>
    <w:rsid w:val="005B32BE"/>
    <w:rsid w:val="005B4863"/>
    <w:rsid w:val="005B54B4"/>
    <w:rsid w:val="005B5DCE"/>
    <w:rsid w:val="005B6002"/>
    <w:rsid w:val="005B6EA5"/>
    <w:rsid w:val="005B798F"/>
    <w:rsid w:val="005C3B57"/>
    <w:rsid w:val="005C3ED4"/>
    <w:rsid w:val="005C578D"/>
    <w:rsid w:val="005C59A3"/>
    <w:rsid w:val="005C68DF"/>
    <w:rsid w:val="005D1B38"/>
    <w:rsid w:val="005D2ABB"/>
    <w:rsid w:val="005D2FEF"/>
    <w:rsid w:val="005D3A91"/>
    <w:rsid w:val="005D668F"/>
    <w:rsid w:val="005D6BA7"/>
    <w:rsid w:val="005D6D0E"/>
    <w:rsid w:val="005D73F9"/>
    <w:rsid w:val="005E238A"/>
    <w:rsid w:val="005E279A"/>
    <w:rsid w:val="005E36D9"/>
    <w:rsid w:val="005E3BB1"/>
    <w:rsid w:val="005E3F91"/>
    <w:rsid w:val="005F0B37"/>
    <w:rsid w:val="005F0F4A"/>
    <w:rsid w:val="005F27C0"/>
    <w:rsid w:val="005F40FD"/>
    <w:rsid w:val="005F463D"/>
    <w:rsid w:val="005F464D"/>
    <w:rsid w:val="005F4B6D"/>
    <w:rsid w:val="005F6F3F"/>
    <w:rsid w:val="005F7799"/>
    <w:rsid w:val="005F7E35"/>
    <w:rsid w:val="00600080"/>
    <w:rsid w:val="00600395"/>
    <w:rsid w:val="006009B8"/>
    <w:rsid w:val="00600F77"/>
    <w:rsid w:val="006012D5"/>
    <w:rsid w:val="00601871"/>
    <w:rsid w:val="0060313F"/>
    <w:rsid w:val="006033B1"/>
    <w:rsid w:val="006037AF"/>
    <w:rsid w:val="00604A00"/>
    <w:rsid w:val="00605EDA"/>
    <w:rsid w:val="006061AF"/>
    <w:rsid w:val="00606360"/>
    <w:rsid w:val="006068DE"/>
    <w:rsid w:val="00606E31"/>
    <w:rsid w:val="006072B6"/>
    <w:rsid w:val="00607564"/>
    <w:rsid w:val="00607C91"/>
    <w:rsid w:val="0061027A"/>
    <w:rsid w:val="00610536"/>
    <w:rsid w:val="00610E86"/>
    <w:rsid w:val="00611438"/>
    <w:rsid w:val="006115FD"/>
    <w:rsid w:val="00611936"/>
    <w:rsid w:val="00611A6B"/>
    <w:rsid w:val="0061213E"/>
    <w:rsid w:val="00612C32"/>
    <w:rsid w:val="0061338B"/>
    <w:rsid w:val="00613795"/>
    <w:rsid w:val="006139BE"/>
    <w:rsid w:val="00613EE6"/>
    <w:rsid w:val="00613FD0"/>
    <w:rsid w:val="00614919"/>
    <w:rsid w:val="00614C28"/>
    <w:rsid w:val="00615322"/>
    <w:rsid w:val="00615DFE"/>
    <w:rsid w:val="006160D4"/>
    <w:rsid w:val="006160EB"/>
    <w:rsid w:val="00616806"/>
    <w:rsid w:val="00616DFB"/>
    <w:rsid w:val="00617283"/>
    <w:rsid w:val="006174A3"/>
    <w:rsid w:val="0061791A"/>
    <w:rsid w:val="0062028E"/>
    <w:rsid w:val="0062108B"/>
    <w:rsid w:val="006210A1"/>
    <w:rsid w:val="0062115D"/>
    <w:rsid w:val="00621224"/>
    <w:rsid w:val="0062194F"/>
    <w:rsid w:val="00621AD0"/>
    <w:rsid w:val="00622AE5"/>
    <w:rsid w:val="00623026"/>
    <w:rsid w:val="00623177"/>
    <w:rsid w:val="00623FB3"/>
    <w:rsid w:val="00624214"/>
    <w:rsid w:val="00624D4E"/>
    <w:rsid w:val="00624F9D"/>
    <w:rsid w:val="006252B9"/>
    <w:rsid w:val="00625371"/>
    <w:rsid w:val="00625CAE"/>
    <w:rsid w:val="0062677B"/>
    <w:rsid w:val="00627149"/>
    <w:rsid w:val="006300FF"/>
    <w:rsid w:val="00630805"/>
    <w:rsid w:val="00631BAB"/>
    <w:rsid w:val="00632188"/>
    <w:rsid w:val="00632491"/>
    <w:rsid w:val="00632EA3"/>
    <w:rsid w:val="00633145"/>
    <w:rsid w:val="00634B0D"/>
    <w:rsid w:val="00634BAE"/>
    <w:rsid w:val="00634D3B"/>
    <w:rsid w:val="00634D8C"/>
    <w:rsid w:val="00635069"/>
    <w:rsid w:val="00635EB5"/>
    <w:rsid w:val="00635F0B"/>
    <w:rsid w:val="00637630"/>
    <w:rsid w:val="00640E44"/>
    <w:rsid w:val="00641D9F"/>
    <w:rsid w:val="00642D8A"/>
    <w:rsid w:val="00646794"/>
    <w:rsid w:val="00647AD4"/>
    <w:rsid w:val="00647C43"/>
    <w:rsid w:val="00650965"/>
    <w:rsid w:val="00650B76"/>
    <w:rsid w:val="00652E01"/>
    <w:rsid w:val="0065301E"/>
    <w:rsid w:val="006538B5"/>
    <w:rsid w:val="00654B17"/>
    <w:rsid w:val="00654F44"/>
    <w:rsid w:val="00655958"/>
    <w:rsid w:val="00655F0F"/>
    <w:rsid w:val="0065625D"/>
    <w:rsid w:val="00656CEC"/>
    <w:rsid w:val="006575C9"/>
    <w:rsid w:val="006608B8"/>
    <w:rsid w:val="00661F12"/>
    <w:rsid w:val="00662332"/>
    <w:rsid w:val="00662B4E"/>
    <w:rsid w:val="00664A19"/>
    <w:rsid w:val="00664FCE"/>
    <w:rsid w:val="00665133"/>
    <w:rsid w:val="00665346"/>
    <w:rsid w:val="00665881"/>
    <w:rsid w:val="00665B74"/>
    <w:rsid w:val="00665F8A"/>
    <w:rsid w:val="00666A53"/>
    <w:rsid w:val="00667B30"/>
    <w:rsid w:val="00670831"/>
    <w:rsid w:val="006708D6"/>
    <w:rsid w:val="006709E0"/>
    <w:rsid w:val="00671025"/>
    <w:rsid w:val="0067137E"/>
    <w:rsid w:val="0067189B"/>
    <w:rsid w:val="00672777"/>
    <w:rsid w:val="0067341E"/>
    <w:rsid w:val="00674995"/>
    <w:rsid w:val="00675053"/>
    <w:rsid w:val="0067594F"/>
    <w:rsid w:val="00675B3C"/>
    <w:rsid w:val="006760A2"/>
    <w:rsid w:val="00676286"/>
    <w:rsid w:val="00676FF0"/>
    <w:rsid w:val="00677B0F"/>
    <w:rsid w:val="0068084B"/>
    <w:rsid w:val="00680C37"/>
    <w:rsid w:val="00680C60"/>
    <w:rsid w:val="006813DA"/>
    <w:rsid w:val="00682DD2"/>
    <w:rsid w:val="00683CED"/>
    <w:rsid w:val="006846CE"/>
    <w:rsid w:val="00684F72"/>
    <w:rsid w:val="00685A0E"/>
    <w:rsid w:val="006863A3"/>
    <w:rsid w:val="006865BF"/>
    <w:rsid w:val="00686B79"/>
    <w:rsid w:val="00686D27"/>
    <w:rsid w:val="00686D86"/>
    <w:rsid w:val="00687212"/>
    <w:rsid w:val="006872E9"/>
    <w:rsid w:val="00687D2D"/>
    <w:rsid w:val="006908D3"/>
    <w:rsid w:val="006915F1"/>
    <w:rsid w:val="00692079"/>
    <w:rsid w:val="0069263D"/>
    <w:rsid w:val="00692AEB"/>
    <w:rsid w:val="00692E7D"/>
    <w:rsid w:val="0069328B"/>
    <w:rsid w:val="006937EB"/>
    <w:rsid w:val="00693E53"/>
    <w:rsid w:val="0069471C"/>
    <w:rsid w:val="006947B4"/>
    <w:rsid w:val="00694D60"/>
    <w:rsid w:val="00694EAF"/>
    <w:rsid w:val="00694FB4"/>
    <w:rsid w:val="00696C1F"/>
    <w:rsid w:val="006A0517"/>
    <w:rsid w:val="006A137B"/>
    <w:rsid w:val="006A2890"/>
    <w:rsid w:val="006A33D2"/>
    <w:rsid w:val="006A382C"/>
    <w:rsid w:val="006A4718"/>
    <w:rsid w:val="006A533F"/>
    <w:rsid w:val="006A6011"/>
    <w:rsid w:val="006A6121"/>
    <w:rsid w:val="006A666B"/>
    <w:rsid w:val="006A7B6E"/>
    <w:rsid w:val="006B003B"/>
    <w:rsid w:val="006B01A8"/>
    <w:rsid w:val="006B0243"/>
    <w:rsid w:val="006B0539"/>
    <w:rsid w:val="006B2B7C"/>
    <w:rsid w:val="006B2D35"/>
    <w:rsid w:val="006B3723"/>
    <w:rsid w:val="006B396F"/>
    <w:rsid w:val="006B3AA1"/>
    <w:rsid w:val="006B3EBD"/>
    <w:rsid w:val="006B529D"/>
    <w:rsid w:val="006B5465"/>
    <w:rsid w:val="006B6E13"/>
    <w:rsid w:val="006B7B15"/>
    <w:rsid w:val="006C0DF5"/>
    <w:rsid w:val="006C11DE"/>
    <w:rsid w:val="006C17BC"/>
    <w:rsid w:val="006C17F5"/>
    <w:rsid w:val="006C1CC0"/>
    <w:rsid w:val="006C1F6E"/>
    <w:rsid w:val="006C26E7"/>
    <w:rsid w:val="006C2DA6"/>
    <w:rsid w:val="006C4173"/>
    <w:rsid w:val="006C4449"/>
    <w:rsid w:val="006C4580"/>
    <w:rsid w:val="006C4F06"/>
    <w:rsid w:val="006C614F"/>
    <w:rsid w:val="006C6193"/>
    <w:rsid w:val="006C6271"/>
    <w:rsid w:val="006C6A15"/>
    <w:rsid w:val="006C7419"/>
    <w:rsid w:val="006D1F92"/>
    <w:rsid w:val="006D2060"/>
    <w:rsid w:val="006D23F8"/>
    <w:rsid w:val="006D2777"/>
    <w:rsid w:val="006D2D6C"/>
    <w:rsid w:val="006D3732"/>
    <w:rsid w:val="006D4C7A"/>
    <w:rsid w:val="006D5297"/>
    <w:rsid w:val="006D570B"/>
    <w:rsid w:val="006D621D"/>
    <w:rsid w:val="006D6A2E"/>
    <w:rsid w:val="006D7408"/>
    <w:rsid w:val="006E1763"/>
    <w:rsid w:val="006E17DB"/>
    <w:rsid w:val="006E29C9"/>
    <w:rsid w:val="006E2D49"/>
    <w:rsid w:val="006E2EED"/>
    <w:rsid w:val="006E33A5"/>
    <w:rsid w:val="006E3718"/>
    <w:rsid w:val="006E4CED"/>
    <w:rsid w:val="006E50AB"/>
    <w:rsid w:val="006E712F"/>
    <w:rsid w:val="006E72AD"/>
    <w:rsid w:val="006E7B3C"/>
    <w:rsid w:val="006F0349"/>
    <w:rsid w:val="006F073F"/>
    <w:rsid w:val="006F0982"/>
    <w:rsid w:val="006F16EF"/>
    <w:rsid w:val="006F390B"/>
    <w:rsid w:val="006F4510"/>
    <w:rsid w:val="006F4D3B"/>
    <w:rsid w:val="006F505F"/>
    <w:rsid w:val="006F5EC6"/>
    <w:rsid w:val="006F69FF"/>
    <w:rsid w:val="0070199F"/>
    <w:rsid w:val="00701A17"/>
    <w:rsid w:val="00701FC6"/>
    <w:rsid w:val="007033AD"/>
    <w:rsid w:val="0070395C"/>
    <w:rsid w:val="0070469D"/>
    <w:rsid w:val="0070636F"/>
    <w:rsid w:val="00706540"/>
    <w:rsid w:val="00707B47"/>
    <w:rsid w:val="00707D6F"/>
    <w:rsid w:val="007109F5"/>
    <w:rsid w:val="0071111D"/>
    <w:rsid w:val="00711510"/>
    <w:rsid w:val="0071251B"/>
    <w:rsid w:val="00712B72"/>
    <w:rsid w:val="00712C8D"/>
    <w:rsid w:val="0071446B"/>
    <w:rsid w:val="007146D2"/>
    <w:rsid w:val="00714E6A"/>
    <w:rsid w:val="0071527D"/>
    <w:rsid w:val="0071584A"/>
    <w:rsid w:val="007158E9"/>
    <w:rsid w:val="00720A77"/>
    <w:rsid w:val="00720BAE"/>
    <w:rsid w:val="0072148D"/>
    <w:rsid w:val="00721710"/>
    <w:rsid w:val="00722A67"/>
    <w:rsid w:val="00722AD9"/>
    <w:rsid w:val="00723833"/>
    <w:rsid w:val="007275F6"/>
    <w:rsid w:val="00727A6A"/>
    <w:rsid w:val="00730B79"/>
    <w:rsid w:val="00730F29"/>
    <w:rsid w:val="00731C02"/>
    <w:rsid w:val="00733564"/>
    <w:rsid w:val="00734C4D"/>
    <w:rsid w:val="00735175"/>
    <w:rsid w:val="007358BE"/>
    <w:rsid w:val="00735D65"/>
    <w:rsid w:val="00735E71"/>
    <w:rsid w:val="00736A9C"/>
    <w:rsid w:val="00736D75"/>
    <w:rsid w:val="007374D1"/>
    <w:rsid w:val="00737D94"/>
    <w:rsid w:val="007409E0"/>
    <w:rsid w:val="00742955"/>
    <w:rsid w:val="007432C8"/>
    <w:rsid w:val="00743D4E"/>
    <w:rsid w:val="007449C5"/>
    <w:rsid w:val="00744F2D"/>
    <w:rsid w:val="00745781"/>
    <w:rsid w:val="007458A5"/>
    <w:rsid w:val="007460B1"/>
    <w:rsid w:val="0074647F"/>
    <w:rsid w:val="00746765"/>
    <w:rsid w:val="007471CC"/>
    <w:rsid w:val="007473AF"/>
    <w:rsid w:val="0074776F"/>
    <w:rsid w:val="007479B7"/>
    <w:rsid w:val="00747CB5"/>
    <w:rsid w:val="00750BEE"/>
    <w:rsid w:val="007513EE"/>
    <w:rsid w:val="00751CEA"/>
    <w:rsid w:val="007521FB"/>
    <w:rsid w:val="00752BCF"/>
    <w:rsid w:val="00752C7E"/>
    <w:rsid w:val="00753447"/>
    <w:rsid w:val="007544B7"/>
    <w:rsid w:val="00754E49"/>
    <w:rsid w:val="0075503C"/>
    <w:rsid w:val="007605F1"/>
    <w:rsid w:val="00761982"/>
    <w:rsid w:val="00761F3E"/>
    <w:rsid w:val="007622F4"/>
    <w:rsid w:val="0076247A"/>
    <w:rsid w:val="007628FA"/>
    <w:rsid w:val="0076423B"/>
    <w:rsid w:val="007648F1"/>
    <w:rsid w:val="00765398"/>
    <w:rsid w:val="007668ED"/>
    <w:rsid w:val="007675FB"/>
    <w:rsid w:val="00767A5D"/>
    <w:rsid w:val="00770224"/>
    <w:rsid w:val="00771653"/>
    <w:rsid w:val="007738FB"/>
    <w:rsid w:val="00773D74"/>
    <w:rsid w:val="0077458F"/>
    <w:rsid w:val="00774CC6"/>
    <w:rsid w:val="00774CDF"/>
    <w:rsid w:val="00774DD8"/>
    <w:rsid w:val="00775448"/>
    <w:rsid w:val="00776811"/>
    <w:rsid w:val="00776E6E"/>
    <w:rsid w:val="00777453"/>
    <w:rsid w:val="00777457"/>
    <w:rsid w:val="007779C6"/>
    <w:rsid w:val="00780376"/>
    <w:rsid w:val="007806F3"/>
    <w:rsid w:val="00780A52"/>
    <w:rsid w:val="00780A95"/>
    <w:rsid w:val="00780FC1"/>
    <w:rsid w:val="00781925"/>
    <w:rsid w:val="00782763"/>
    <w:rsid w:val="00783AB1"/>
    <w:rsid w:val="00784657"/>
    <w:rsid w:val="00784AAB"/>
    <w:rsid w:val="00784FB3"/>
    <w:rsid w:val="00790488"/>
    <w:rsid w:val="00791E7A"/>
    <w:rsid w:val="00792D91"/>
    <w:rsid w:val="00792DE5"/>
    <w:rsid w:val="007940FC"/>
    <w:rsid w:val="0079511B"/>
    <w:rsid w:val="00795D61"/>
    <w:rsid w:val="007A0E40"/>
    <w:rsid w:val="007A0EF3"/>
    <w:rsid w:val="007A18FC"/>
    <w:rsid w:val="007A1B4F"/>
    <w:rsid w:val="007A274A"/>
    <w:rsid w:val="007A28FD"/>
    <w:rsid w:val="007A2C49"/>
    <w:rsid w:val="007A3F85"/>
    <w:rsid w:val="007A5193"/>
    <w:rsid w:val="007A75ED"/>
    <w:rsid w:val="007B047F"/>
    <w:rsid w:val="007B1460"/>
    <w:rsid w:val="007B14CF"/>
    <w:rsid w:val="007B1D0C"/>
    <w:rsid w:val="007B5288"/>
    <w:rsid w:val="007B6C27"/>
    <w:rsid w:val="007B74D8"/>
    <w:rsid w:val="007B79EE"/>
    <w:rsid w:val="007B7F7C"/>
    <w:rsid w:val="007B7FF6"/>
    <w:rsid w:val="007C1D57"/>
    <w:rsid w:val="007C279B"/>
    <w:rsid w:val="007C2A5B"/>
    <w:rsid w:val="007C2E9C"/>
    <w:rsid w:val="007C31E1"/>
    <w:rsid w:val="007C4273"/>
    <w:rsid w:val="007C5996"/>
    <w:rsid w:val="007C66D3"/>
    <w:rsid w:val="007D0132"/>
    <w:rsid w:val="007D0566"/>
    <w:rsid w:val="007D0D3F"/>
    <w:rsid w:val="007D16A1"/>
    <w:rsid w:val="007D1763"/>
    <w:rsid w:val="007D1A60"/>
    <w:rsid w:val="007D1B53"/>
    <w:rsid w:val="007D1D1E"/>
    <w:rsid w:val="007D2999"/>
    <w:rsid w:val="007D41DC"/>
    <w:rsid w:val="007D50D1"/>
    <w:rsid w:val="007D511A"/>
    <w:rsid w:val="007D57E9"/>
    <w:rsid w:val="007D5B63"/>
    <w:rsid w:val="007D5F14"/>
    <w:rsid w:val="007D5FB0"/>
    <w:rsid w:val="007D66E6"/>
    <w:rsid w:val="007D6CC2"/>
    <w:rsid w:val="007D7634"/>
    <w:rsid w:val="007D79CD"/>
    <w:rsid w:val="007E09AE"/>
    <w:rsid w:val="007E1580"/>
    <w:rsid w:val="007E2919"/>
    <w:rsid w:val="007E3436"/>
    <w:rsid w:val="007E5B9B"/>
    <w:rsid w:val="007E6DF2"/>
    <w:rsid w:val="007E738D"/>
    <w:rsid w:val="007E7B18"/>
    <w:rsid w:val="007F0317"/>
    <w:rsid w:val="007F0335"/>
    <w:rsid w:val="007F18BB"/>
    <w:rsid w:val="007F1F80"/>
    <w:rsid w:val="007F24C1"/>
    <w:rsid w:val="007F256E"/>
    <w:rsid w:val="007F332A"/>
    <w:rsid w:val="007F36B8"/>
    <w:rsid w:val="007F4C5C"/>
    <w:rsid w:val="007F6DDD"/>
    <w:rsid w:val="007F7030"/>
    <w:rsid w:val="007F790D"/>
    <w:rsid w:val="007F7C6C"/>
    <w:rsid w:val="00800FA0"/>
    <w:rsid w:val="00801460"/>
    <w:rsid w:val="00802695"/>
    <w:rsid w:val="00803B2B"/>
    <w:rsid w:val="00803B9C"/>
    <w:rsid w:val="008040D1"/>
    <w:rsid w:val="008069C0"/>
    <w:rsid w:val="00807012"/>
    <w:rsid w:val="0080714F"/>
    <w:rsid w:val="00810616"/>
    <w:rsid w:val="00810EF1"/>
    <w:rsid w:val="0081179A"/>
    <w:rsid w:val="00812C6C"/>
    <w:rsid w:val="0081305D"/>
    <w:rsid w:val="008144E0"/>
    <w:rsid w:val="00815B2B"/>
    <w:rsid w:val="00815CC5"/>
    <w:rsid w:val="008169C2"/>
    <w:rsid w:val="00817651"/>
    <w:rsid w:val="00817659"/>
    <w:rsid w:val="008207BE"/>
    <w:rsid w:val="00821B1C"/>
    <w:rsid w:val="00822380"/>
    <w:rsid w:val="008224F8"/>
    <w:rsid w:val="0082286C"/>
    <w:rsid w:val="008236A2"/>
    <w:rsid w:val="00823F79"/>
    <w:rsid w:val="0082475E"/>
    <w:rsid w:val="0082493C"/>
    <w:rsid w:val="00824D7B"/>
    <w:rsid w:val="00824E4B"/>
    <w:rsid w:val="00825605"/>
    <w:rsid w:val="00825E95"/>
    <w:rsid w:val="0082611E"/>
    <w:rsid w:val="00830A6E"/>
    <w:rsid w:val="00830E92"/>
    <w:rsid w:val="008310FA"/>
    <w:rsid w:val="008317A5"/>
    <w:rsid w:val="00833F6A"/>
    <w:rsid w:val="008347F3"/>
    <w:rsid w:val="00835292"/>
    <w:rsid w:val="008362CF"/>
    <w:rsid w:val="00836601"/>
    <w:rsid w:val="00836B90"/>
    <w:rsid w:val="00836D14"/>
    <w:rsid w:val="00837785"/>
    <w:rsid w:val="00837932"/>
    <w:rsid w:val="00837C94"/>
    <w:rsid w:val="00837CD8"/>
    <w:rsid w:val="008402B3"/>
    <w:rsid w:val="008405AD"/>
    <w:rsid w:val="00840661"/>
    <w:rsid w:val="00842C8A"/>
    <w:rsid w:val="008431A8"/>
    <w:rsid w:val="00844961"/>
    <w:rsid w:val="0084635A"/>
    <w:rsid w:val="00846781"/>
    <w:rsid w:val="0084678C"/>
    <w:rsid w:val="00846BED"/>
    <w:rsid w:val="008506FF"/>
    <w:rsid w:val="00850927"/>
    <w:rsid w:val="00850A75"/>
    <w:rsid w:val="008511CF"/>
    <w:rsid w:val="008513E1"/>
    <w:rsid w:val="008517CF"/>
    <w:rsid w:val="00851FA3"/>
    <w:rsid w:val="00852212"/>
    <w:rsid w:val="00852846"/>
    <w:rsid w:val="00852B74"/>
    <w:rsid w:val="00852E3B"/>
    <w:rsid w:val="00853A86"/>
    <w:rsid w:val="00854105"/>
    <w:rsid w:val="008542C4"/>
    <w:rsid w:val="0085511C"/>
    <w:rsid w:val="00855542"/>
    <w:rsid w:val="0085593F"/>
    <w:rsid w:val="008564E2"/>
    <w:rsid w:val="00857275"/>
    <w:rsid w:val="00857830"/>
    <w:rsid w:val="008578F9"/>
    <w:rsid w:val="00857A82"/>
    <w:rsid w:val="00857F8B"/>
    <w:rsid w:val="00860F24"/>
    <w:rsid w:val="00861057"/>
    <w:rsid w:val="00861460"/>
    <w:rsid w:val="00861EB8"/>
    <w:rsid w:val="0086383A"/>
    <w:rsid w:val="00863A80"/>
    <w:rsid w:val="00863F85"/>
    <w:rsid w:val="0086639C"/>
    <w:rsid w:val="008705D0"/>
    <w:rsid w:val="00871EBE"/>
    <w:rsid w:val="00872643"/>
    <w:rsid w:val="00872A31"/>
    <w:rsid w:val="00872EED"/>
    <w:rsid w:val="00873182"/>
    <w:rsid w:val="00875C6B"/>
    <w:rsid w:val="0087675B"/>
    <w:rsid w:val="00876837"/>
    <w:rsid w:val="008768F0"/>
    <w:rsid w:val="00876F5C"/>
    <w:rsid w:val="008777E5"/>
    <w:rsid w:val="00877ABB"/>
    <w:rsid w:val="0088071A"/>
    <w:rsid w:val="00880A1C"/>
    <w:rsid w:val="008816EF"/>
    <w:rsid w:val="008817BA"/>
    <w:rsid w:val="00881B58"/>
    <w:rsid w:val="00882E8E"/>
    <w:rsid w:val="008833ED"/>
    <w:rsid w:val="00884654"/>
    <w:rsid w:val="0088495D"/>
    <w:rsid w:val="008854EA"/>
    <w:rsid w:val="00885DC7"/>
    <w:rsid w:val="00885DC9"/>
    <w:rsid w:val="00886169"/>
    <w:rsid w:val="008871DE"/>
    <w:rsid w:val="008873A0"/>
    <w:rsid w:val="008878BC"/>
    <w:rsid w:val="00890233"/>
    <w:rsid w:val="00890E17"/>
    <w:rsid w:val="00891948"/>
    <w:rsid w:val="00891F9F"/>
    <w:rsid w:val="0089232F"/>
    <w:rsid w:val="008936A0"/>
    <w:rsid w:val="00893AE7"/>
    <w:rsid w:val="00894005"/>
    <w:rsid w:val="00894E4E"/>
    <w:rsid w:val="00894EE6"/>
    <w:rsid w:val="0089589A"/>
    <w:rsid w:val="00896A14"/>
    <w:rsid w:val="00896C20"/>
    <w:rsid w:val="00897FEC"/>
    <w:rsid w:val="008A0675"/>
    <w:rsid w:val="008A06D5"/>
    <w:rsid w:val="008A0B6F"/>
    <w:rsid w:val="008A0CFE"/>
    <w:rsid w:val="008A0E63"/>
    <w:rsid w:val="008A1A3A"/>
    <w:rsid w:val="008A2A6B"/>
    <w:rsid w:val="008A635B"/>
    <w:rsid w:val="008A657B"/>
    <w:rsid w:val="008A6F9E"/>
    <w:rsid w:val="008A794B"/>
    <w:rsid w:val="008A7B1B"/>
    <w:rsid w:val="008B0DC8"/>
    <w:rsid w:val="008B1074"/>
    <w:rsid w:val="008B1471"/>
    <w:rsid w:val="008B258B"/>
    <w:rsid w:val="008B2FE3"/>
    <w:rsid w:val="008B3612"/>
    <w:rsid w:val="008B3AD6"/>
    <w:rsid w:val="008B6630"/>
    <w:rsid w:val="008B7342"/>
    <w:rsid w:val="008B7F29"/>
    <w:rsid w:val="008C0934"/>
    <w:rsid w:val="008C0AB6"/>
    <w:rsid w:val="008C0F2B"/>
    <w:rsid w:val="008C2594"/>
    <w:rsid w:val="008C2721"/>
    <w:rsid w:val="008C31A3"/>
    <w:rsid w:val="008C418C"/>
    <w:rsid w:val="008C46AA"/>
    <w:rsid w:val="008C5230"/>
    <w:rsid w:val="008C64CF"/>
    <w:rsid w:val="008C794E"/>
    <w:rsid w:val="008C7E60"/>
    <w:rsid w:val="008D0408"/>
    <w:rsid w:val="008D27D5"/>
    <w:rsid w:val="008D2A7D"/>
    <w:rsid w:val="008D3884"/>
    <w:rsid w:val="008D4069"/>
    <w:rsid w:val="008D420D"/>
    <w:rsid w:val="008D4BF6"/>
    <w:rsid w:val="008D6B12"/>
    <w:rsid w:val="008D7A1B"/>
    <w:rsid w:val="008E0057"/>
    <w:rsid w:val="008E1982"/>
    <w:rsid w:val="008E1CBC"/>
    <w:rsid w:val="008E2926"/>
    <w:rsid w:val="008E2D5B"/>
    <w:rsid w:val="008E3A6E"/>
    <w:rsid w:val="008E419D"/>
    <w:rsid w:val="008E49F6"/>
    <w:rsid w:val="008E51CA"/>
    <w:rsid w:val="008E53CD"/>
    <w:rsid w:val="008E721A"/>
    <w:rsid w:val="008E76E3"/>
    <w:rsid w:val="008F01BD"/>
    <w:rsid w:val="008F03A7"/>
    <w:rsid w:val="008F0811"/>
    <w:rsid w:val="008F0C48"/>
    <w:rsid w:val="008F1A87"/>
    <w:rsid w:val="008F417A"/>
    <w:rsid w:val="008F506D"/>
    <w:rsid w:val="008F6949"/>
    <w:rsid w:val="008F7C9E"/>
    <w:rsid w:val="00900421"/>
    <w:rsid w:val="00900878"/>
    <w:rsid w:val="00900E59"/>
    <w:rsid w:val="00901484"/>
    <w:rsid w:val="00901DB8"/>
    <w:rsid w:val="00902CE1"/>
    <w:rsid w:val="00903CA1"/>
    <w:rsid w:val="0090495C"/>
    <w:rsid w:val="00904A6F"/>
    <w:rsid w:val="00904B8B"/>
    <w:rsid w:val="00904E9B"/>
    <w:rsid w:val="00905631"/>
    <w:rsid w:val="00905DEC"/>
    <w:rsid w:val="00906C74"/>
    <w:rsid w:val="0090707E"/>
    <w:rsid w:val="00907A49"/>
    <w:rsid w:val="009114D1"/>
    <w:rsid w:val="00912184"/>
    <w:rsid w:val="00912765"/>
    <w:rsid w:val="00913AC3"/>
    <w:rsid w:val="009146C3"/>
    <w:rsid w:val="0091485D"/>
    <w:rsid w:val="00914AA5"/>
    <w:rsid w:val="00914B4A"/>
    <w:rsid w:val="0091532B"/>
    <w:rsid w:val="009160D5"/>
    <w:rsid w:val="009170D3"/>
    <w:rsid w:val="00920781"/>
    <w:rsid w:val="00920BEA"/>
    <w:rsid w:val="00920D4C"/>
    <w:rsid w:val="0092142C"/>
    <w:rsid w:val="00921518"/>
    <w:rsid w:val="009217A0"/>
    <w:rsid w:val="00921CD8"/>
    <w:rsid w:val="00921ED3"/>
    <w:rsid w:val="00922106"/>
    <w:rsid w:val="009224EE"/>
    <w:rsid w:val="0092516B"/>
    <w:rsid w:val="00925772"/>
    <w:rsid w:val="00925DA5"/>
    <w:rsid w:val="00931A42"/>
    <w:rsid w:val="0093217D"/>
    <w:rsid w:val="00932935"/>
    <w:rsid w:val="00933630"/>
    <w:rsid w:val="00933BE4"/>
    <w:rsid w:val="00934289"/>
    <w:rsid w:val="0093441D"/>
    <w:rsid w:val="009348C5"/>
    <w:rsid w:val="009349E1"/>
    <w:rsid w:val="00937057"/>
    <w:rsid w:val="00937D74"/>
    <w:rsid w:val="0094043B"/>
    <w:rsid w:val="00940761"/>
    <w:rsid w:val="00941391"/>
    <w:rsid w:val="009417A7"/>
    <w:rsid w:val="00942958"/>
    <w:rsid w:val="009432F9"/>
    <w:rsid w:val="0094360C"/>
    <w:rsid w:val="00943C26"/>
    <w:rsid w:val="009443CB"/>
    <w:rsid w:val="00944550"/>
    <w:rsid w:val="00944FB2"/>
    <w:rsid w:val="00945059"/>
    <w:rsid w:val="009455FA"/>
    <w:rsid w:val="0094604E"/>
    <w:rsid w:val="009460F1"/>
    <w:rsid w:val="009464CA"/>
    <w:rsid w:val="00946819"/>
    <w:rsid w:val="009507B2"/>
    <w:rsid w:val="0095192D"/>
    <w:rsid w:val="009528FA"/>
    <w:rsid w:val="00952D81"/>
    <w:rsid w:val="009530D0"/>
    <w:rsid w:val="0095361F"/>
    <w:rsid w:val="00953D4F"/>
    <w:rsid w:val="00953D58"/>
    <w:rsid w:val="0095443F"/>
    <w:rsid w:val="00955B40"/>
    <w:rsid w:val="00956025"/>
    <w:rsid w:val="00956F6A"/>
    <w:rsid w:val="009570AA"/>
    <w:rsid w:val="0095753B"/>
    <w:rsid w:val="00957EEE"/>
    <w:rsid w:val="00960585"/>
    <w:rsid w:val="00960C03"/>
    <w:rsid w:val="00960EFF"/>
    <w:rsid w:val="009616CB"/>
    <w:rsid w:val="00961913"/>
    <w:rsid w:val="00961E79"/>
    <w:rsid w:val="00962F78"/>
    <w:rsid w:val="0096304A"/>
    <w:rsid w:val="009633FB"/>
    <w:rsid w:val="0096359E"/>
    <w:rsid w:val="00963983"/>
    <w:rsid w:val="00963A48"/>
    <w:rsid w:val="00964883"/>
    <w:rsid w:val="009649E5"/>
    <w:rsid w:val="00964E1C"/>
    <w:rsid w:val="00965E03"/>
    <w:rsid w:val="00967979"/>
    <w:rsid w:val="00971712"/>
    <w:rsid w:val="00971E0B"/>
    <w:rsid w:val="009722FA"/>
    <w:rsid w:val="00973CE3"/>
    <w:rsid w:val="00974775"/>
    <w:rsid w:val="00974B59"/>
    <w:rsid w:val="009758BE"/>
    <w:rsid w:val="0097599F"/>
    <w:rsid w:val="0097758A"/>
    <w:rsid w:val="00981A60"/>
    <w:rsid w:val="00981FA9"/>
    <w:rsid w:val="00982CF8"/>
    <w:rsid w:val="00982E0A"/>
    <w:rsid w:val="009848D2"/>
    <w:rsid w:val="00984F31"/>
    <w:rsid w:val="00985E6E"/>
    <w:rsid w:val="0098684C"/>
    <w:rsid w:val="009913E7"/>
    <w:rsid w:val="009919B3"/>
    <w:rsid w:val="00991D20"/>
    <w:rsid w:val="0099245A"/>
    <w:rsid w:val="00994080"/>
    <w:rsid w:val="00994084"/>
    <w:rsid w:val="00994265"/>
    <w:rsid w:val="009943CA"/>
    <w:rsid w:val="00994A73"/>
    <w:rsid w:val="00995662"/>
    <w:rsid w:val="009957DC"/>
    <w:rsid w:val="00996518"/>
    <w:rsid w:val="00996899"/>
    <w:rsid w:val="009976A5"/>
    <w:rsid w:val="0099780F"/>
    <w:rsid w:val="009979E2"/>
    <w:rsid w:val="009A0580"/>
    <w:rsid w:val="009A0BE2"/>
    <w:rsid w:val="009A18C5"/>
    <w:rsid w:val="009A19A7"/>
    <w:rsid w:val="009A209C"/>
    <w:rsid w:val="009A20AA"/>
    <w:rsid w:val="009A2F11"/>
    <w:rsid w:val="009A34F0"/>
    <w:rsid w:val="009A3FB2"/>
    <w:rsid w:val="009A452F"/>
    <w:rsid w:val="009A46D9"/>
    <w:rsid w:val="009A4742"/>
    <w:rsid w:val="009A51E4"/>
    <w:rsid w:val="009A533C"/>
    <w:rsid w:val="009A56E2"/>
    <w:rsid w:val="009A69A1"/>
    <w:rsid w:val="009A6AD0"/>
    <w:rsid w:val="009B13E4"/>
    <w:rsid w:val="009B1DA4"/>
    <w:rsid w:val="009B3095"/>
    <w:rsid w:val="009B3956"/>
    <w:rsid w:val="009B3BF1"/>
    <w:rsid w:val="009B421C"/>
    <w:rsid w:val="009B454D"/>
    <w:rsid w:val="009B4CD0"/>
    <w:rsid w:val="009B76D3"/>
    <w:rsid w:val="009C2721"/>
    <w:rsid w:val="009C29FF"/>
    <w:rsid w:val="009C2F50"/>
    <w:rsid w:val="009C38C5"/>
    <w:rsid w:val="009C40DD"/>
    <w:rsid w:val="009C4A4E"/>
    <w:rsid w:val="009C4C8B"/>
    <w:rsid w:val="009C4D93"/>
    <w:rsid w:val="009C5E6A"/>
    <w:rsid w:val="009C7E93"/>
    <w:rsid w:val="009D09EB"/>
    <w:rsid w:val="009D0A25"/>
    <w:rsid w:val="009D0C4D"/>
    <w:rsid w:val="009D195A"/>
    <w:rsid w:val="009D36A6"/>
    <w:rsid w:val="009D3EB3"/>
    <w:rsid w:val="009D4178"/>
    <w:rsid w:val="009D5C9B"/>
    <w:rsid w:val="009D5EEA"/>
    <w:rsid w:val="009D6572"/>
    <w:rsid w:val="009D6BA2"/>
    <w:rsid w:val="009D6D99"/>
    <w:rsid w:val="009D7594"/>
    <w:rsid w:val="009D75AE"/>
    <w:rsid w:val="009D783E"/>
    <w:rsid w:val="009E1356"/>
    <w:rsid w:val="009E18B6"/>
    <w:rsid w:val="009E2409"/>
    <w:rsid w:val="009E2514"/>
    <w:rsid w:val="009E253A"/>
    <w:rsid w:val="009E2BA6"/>
    <w:rsid w:val="009E2BC1"/>
    <w:rsid w:val="009E352F"/>
    <w:rsid w:val="009E402F"/>
    <w:rsid w:val="009E54A6"/>
    <w:rsid w:val="009E5679"/>
    <w:rsid w:val="009E57A7"/>
    <w:rsid w:val="009E5B21"/>
    <w:rsid w:val="009E5E87"/>
    <w:rsid w:val="009E62C2"/>
    <w:rsid w:val="009E633E"/>
    <w:rsid w:val="009E66E0"/>
    <w:rsid w:val="009E6958"/>
    <w:rsid w:val="009E7D58"/>
    <w:rsid w:val="009F25BF"/>
    <w:rsid w:val="009F43E7"/>
    <w:rsid w:val="009F49C3"/>
    <w:rsid w:val="009F5687"/>
    <w:rsid w:val="009F6410"/>
    <w:rsid w:val="009F7EBD"/>
    <w:rsid w:val="00A002AB"/>
    <w:rsid w:val="00A003E8"/>
    <w:rsid w:val="00A0060E"/>
    <w:rsid w:val="00A00D8B"/>
    <w:rsid w:val="00A014AF"/>
    <w:rsid w:val="00A0190B"/>
    <w:rsid w:val="00A01976"/>
    <w:rsid w:val="00A02711"/>
    <w:rsid w:val="00A028D6"/>
    <w:rsid w:val="00A02F45"/>
    <w:rsid w:val="00A037F6"/>
    <w:rsid w:val="00A03A12"/>
    <w:rsid w:val="00A03E85"/>
    <w:rsid w:val="00A040C0"/>
    <w:rsid w:val="00A046FA"/>
    <w:rsid w:val="00A0473A"/>
    <w:rsid w:val="00A050CE"/>
    <w:rsid w:val="00A05C2D"/>
    <w:rsid w:val="00A07B0A"/>
    <w:rsid w:val="00A07DFE"/>
    <w:rsid w:val="00A10796"/>
    <w:rsid w:val="00A10BD5"/>
    <w:rsid w:val="00A1183B"/>
    <w:rsid w:val="00A11B2C"/>
    <w:rsid w:val="00A11C09"/>
    <w:rsid w:val="00A11E70"/>
    <w:rsid w:val="00A11E9C"/>
    <w:rsid w:val="00A122CB"/>
    <w:rsid w:val="00A13076"/>
    <w:rsid w:val="00A13532"/>
    <w:rsid w:val="00A139CE"/>
    <w:rsid w:val="00A14831"/>
    <w:rsid w:val="00A150A0"/>
    <w:rsid w:val="00A155F5"/>
    <w:rsid w:val="00A15B59"/>
    <w:rsid w:val="00A1643F"/>
    <w:rsid w:val="00A16628"/>
    <w:rsid w:val="00A167B8"/>
    <w:rsid w:val="00A16989"/>
    <w:rsid w:val="00A16FD8"/>
    <w:rsid w:val="00A175EF"/>
    <w:rsid w:val="00A22157"/>
    <w:rsid w:val="00A22E69"/>
    <w:rsid w:val="00A22F7A"/>
    <w:rsid w:val="00A246D1"/>
    <w:rsid w:val="00A252E1"/>
    <w:rsid w:val="00A25655"/>
    <w:rsid w:val="00A26DDB"/>
    <w:rsid w:val="00A26E9E"/>
    <w:rsid w:val="00A275CA"/>
    <w:rsid w:val="00A2794A"/>
    <w:rsid w:val="00A323FA"/>
    <w:rsid w:val="00A32906"/>
    <w:rsid w:val="00A32DB8"/>
    <w:rsid w:val="00A3318C"/>
    <w:rsid w:val="00A3420A"/>
    <w:rsid w:val="00A346AB"/>
    <w:rsid w:val="00A349A6"/>
    <w:rsid w:val="00A34DD7"/>
    <w:rsid w:val="00A34F58"/>
    <w:rsid w:val="00A36EA2"/>
    <w:rsid w:val="00A371F8"/>
    <w:rsid w:val="00A42BD6"/>
    <w:rsid w:val="00A42EEC"/>
    <w:rsid w:val="00A4365C"/>
    <w:rsid w:val="00A44B7D"/>
    <w:rsid w:val="00A4540B"/>
    <w:rsid w:val="00A45895"/>
    <w:rsid w:val="00A475DE"/>
    <w:rsid w:val="00A47BF2"/>
    <w:rsid w:val="00A47E9F"/>
    <w:rsid w:val="00A50B97"/>
    <w:rsid w:val="00A513EB"/>
    <w:rsid w:val="00A51722"/>
    <w:rsid w:val="00A537D4"/>
    <w:rsid w:val="00A53D05"/>
    <w:rsid w:val="00A542BA"/>
    <w:rsid w:val="00A54A17"/>
    <w:rsid w:val="00A5506B"/>
    <w:rsid w:val="00A55BC0"/>
    <w:rsid w:val="00A55C83"/>
    <w:rsid w:val="00A568F0"/>
    <w:rsid w:val="00A56D15"/>
    <w:rsid w:val="00A57727"/>
    <w:rsid w:val="00A6105D"/>
    <w:rsid w:val="00A610BE"/>
    <w:rsid w:val="00A6184F"/>
    <w:rsid w:val="00A6213D"/>
    <w:rsid w:val="00A62199"/>
    <w:rsid w:val="00A6221C"/>
    <w:rsid w:val="00A626C1"/>
    <w:rsid w:val="00A637E4"/>
    <w:rsid w:val="00A63C64"/>
    <w:rsid w:val="00A6497B"/>
    <w:rsid w:val="00A673BD"/>
    <w:rsid w:val="00A700B2"/>
    <w:rsid w:val="00A702A1"/>
    <w:rsid w:val="00A704D7"/>
    <w:rsid w:val="00A713E4"/>
    <w:rsid w:val="00A71C12"/>
    <w:rsid w:val="00A72EB2"/>
    <w:rsid w:val="00A7348A"/>
    <w:rsid w:val="00A73D67"/>
    <w:rsid w:val="00A73D8B"/>
    <w:rsid w:val="00A73EBB"/>
    <w:rsid w:val="00A742C8"/>
    <w:rsid w:val="00A75536"/>
    <w:rsid w:val="00A765B0"/>
    <w:rsid w:val="00A77FC0"/>
    <w:rsid w:val="00A802D5"/>
    <w:rsid w:val="00A805FB"/>
    <w:rsid w:val="00A80B60"/>
    <w:rsid w:val="00A814C5"/>
    <w:rsid w:val="00A81CDF"/>
    <w:rsid w:val="00A820F5"/>
    <w:rsid w:val="00A82BE5"/>
    <w:rsid w:val="00A83893"/>
    <w:rsid w:val="00A838A7"/>
    <w:rsid w:val="00A83B0A"/>
    <w:rsid w:val="00A850F7"/>
    <w:rsid w:val="00A85A81"/>
    <w:rsid w:val="00A85D2A"/>
    <w:rsid w:val="00A87226"/>
    <w:rsid w:val="00A872E0"/>
    <w:rsid w:val="00A87732"/>
    <w:rsid w:val="00A90296"/>
    <w:rsid w:val="00A90B67"/>
    <w:rsid w:val="00A90D2B"/>
    <w:rsid w:val="00A91A5D"/>
    <w:rsid w:val="00A920AD"/>
    <w:rsid w:val="00A92203"/>
    <w:rsid w:val="00A93376"/>
    <w:rsid w:val="00A93CAE"/>
    <w:rsid w:val="00A93FBB"/>
    <w:rsid w:val="00A9594E"/>
    <w:rsid w:val="00A95F9C"/>
    <w:rsid w:val="00A9775F"/>
    <w:rsid w:val="00AA02F0"/>
    <w:rsid w:val="00AA0502"/>
    <w:rsid w:val="00AA0985"/>
    <w:rsid w:val="00AA291A"/>
    <w:rsid w:val="00AA308A"/>
    <w:rsid w:val="00AA339F"/>
    <w:rsid w:val="00AA5A29"/>
    <w:rsid w:val="00AA609E"/>
    <w:rsid w:val="00AA63B3"/>
    <w:rsid w:val="00AA6B8C"/>
    <w:rsid w:val="00AA727A"/>
    <w:rsid w:val="00AA7A03"/>
    <w:rsid w:val="00AB0B40"/>
    <w:rsid w:val="00AB0E66"/>
    <w:rsid w:val="00AB170C"/>
    <w:rsid w:val="00AB1EDF"/>
    <w:rsid w:val="00AB2581"/>
    <w:rsid w:val="00AB274C"/>
    <w:rsid w:val="00AB27F2"/>
    <w:rsid w:val="00AB316E"/>
    <w:rsid w:val="00AB33BE"/>
    <w:rsid w:val="00AB3AB8"/>
    <w:rsid w:val="00AB4220"/>
    <w:rsid w:val="00AB51A9"/>
    <w:rsid w:val="00AB6BD6"/>
    <w:rsid w:val="00AB6F0D"/>
    <w:rsid w:val="00AB6F3F"/>
    <w:rsid w:val="00AB71A1"/>
    <w:rsid w:val="00AB7FFC"/>
    <w:rsid w:val="00AC333B"/>
    <w:rsid w:val="00AC52AE"/>
    <w:rsid w:val="00AC546C"/>
    <w:rsid w:val="00AC54F3"/>
    <w:rsid w:val="00AC5E1E"/>
    <w:rsid w:val="00AC635A"/>
    <w:rsid w:val="00AC6523"/>
    <w:rsid w:val="00AC6BE0"/>
    <w:rsid w:val="00AC746F"/>
    <w:rsid w:val="00AD0912"/>
    <w:rsid w:val="00AD12AA"/>
    <w:rsid w:val="00AD2731"/>
    <w:rsid w:val="00AD2D76"/>
    <w:rsid w:val="00AD3F52"/>
    <w:rsid w:val="00AD56FF"/>
    <w:rsid w:val="00AD58CD"/>
    <w:rsid w:val="00AD5A3A"/>
    <w:rsid w:val="00AD5CE1"/>
    <w:rsid w:val="00AD75BD"/>
    <w:rsid w:val="00AE0797"/>
    <w:rsid w:val="00AE1C14"/>
    <w:rsid w:val="00AE2B74"/>
    <w:rsid w:val="00AE3455"/>
    <w:rsid w:val="00AE4892"/>
    <w:rsid w:val="00AE6C96"/>
    <w:rsid w:val="00AE7131"/>
    <w:rsid w:val="00AE738A"/>
    <w:rsid w:val="00AF11D9"/>
    <w:rsid w:val="00AF1369"/>
    <w:rsid w:val="00AF1D0B"/>
    <w:rsid w:val="00AF2BA2"/>
    <w:rsid w:val="00AF3070"/>
    <w:rsid w:val="00AF3524"/>
    <w:rsid w:val="00AF3CF0"/>
    <w:rsid w:val="00AF413B"/>
    <w:rsid w:val="00AF6330"/>
    <w:rsid w:val="00B0065D"/>
    <w:rsid w:val="00B01C00"/>
    <w:rsid w:val="00B021D7"/>
    <w:rsid w:val="00B0225B"/>
    <w:rsid w:val="00B028C9"/>
    <w:rsid w:val="00B02AC2"/>
    <w:rsid w:val="00B03095"/>
    <w:rsid w:val="00B04911"/>
    <w:rsid w:val="00B06181"/>
    <w:rsid w:val="00B064EF"/>
    <w:rsid w:val="00B071D9"/>
    <w:rsid w:val="00B07BE6"/>
    <w:rsid w:val="00B07D6A"/>
    <w:rsid w:val="00B10EB7"/>
    <w:rsid w:val="00B11E6D"/>
    <w:rsid w:val="00B12422"/>
    <w:rsid w:val="00B148F8"/>
    <w:rsid w:val="00B15B1B"/>
    <w:rsid w:val="00B16B19"/>
    <w:rsid w:val="00B178C9"/>
    <w:rsid w:val="00B17B8F"/>
    <w:rsid w:val="00B2027A"/>
    <w:rsid w:val="00B20638"/>
    <w:rsid w:val="00B20A11"/>
    <w:rsid w:val="00B21460"/>
    <w:rsid w:val="00B228FF"/>
    <w:rsid w:val="00B22C34"/>
    <w:rsid w:val="00B22C58"/>
    <w:rsid w:val="00B237BB"/>
    <w:rsid w:val="00B2576B"/>
    <w:rsid w:val="00B25815"/>
    <w:rsid w:val="00B26F0F"/>
    <w:rsid w:val="00B270C8"/>
    <w:rsid w:val="00B3100C"/>
    <w:rsid w:val="00B31C10"/>
    <w:rsid w:val="00B32BA1"/>
    <w:rsid w:val="00B32C54"/>
    <w:rsid w:val="00B33AB3"/>
    <w:rsid w:val="00B4137B"/>
    <w:rsid w:val="00B43BBC"/>
    <w:rsid w:val="00B45D9E"/>
    <w:rsid w:val="00B4624A"/>
    <w:rsid w:val="00B47D80"/>
    <w:rsid w:val="00B5030B"/>
    <w:rsid w:val="00B51FCB"/>
    <w:rsid w:val="00B5240E"/>
    <w:rsid w:val="00B52D53"/>
    <w:rsid w:val="00B546C9"/>
    <w:rsid w:val="00B54C16"/>
    <w:rsid w:val="00B55754"/>
    <w:rsid w:val="00B55C67"/>
    <w:rsid w:val="00B56CA9"/>
    <w:rsid w:val="00B57E54"/>
    <w:rsid w:val="00B61241"/>
    <w:rsid w:val="00B62EC0"/>
    <w:rsid w:val="00B6388A"/>
    <w:rsid w:val="00B64287"/>
    <w:rsid w:val="00B66BFE"/>
    <w:rsid w:val="00B66FA0"/>
    <w:rsid w:val="00B673D7"/>
    <w:rsid w:val="00B70672"/>
    <w:rsid w:val="00B70C32"/>
    <w:rsid w:val="00B70D3B"/>
    <w:rsid w:val="00B71B39"/>
    <w:rsid w:val="00B728D1"/>
    <w:rsid w:val="00B72BF3"/>
    <w:rsid w:val="00B72CD1"/>
    <w:rsid w:val="00B73301"/>
    <w:rsid w:val="00B7350E"/>
    <w:rsid w:val="00B74B07"/>
    <w:rsid w:val="00B751F0"/>
    <w:rsid w:val="00B753AC"/>
    <w:rsid w:val="00B757CD"/>
    <w:rsid w:val="00B76848"/>
    <w:rsid w:val="00B76D69"/>
    <w:rsid w:val="00B77535"/>
    <w:rsid w:val="00B8132B"/>
    <w:rsid w:val="00B81708"/>
    <w:rsid w:val="00B835FB"/>
    <w:rsid w:val="00B83648"/>
    <w:rsid w:val="00B83664"/>
    <w:rsid w:val="00B877F6"/>
    <w:rsid w:val="00B900D9"/>
    <w:rsid w:val="00B90877"/>
    <w:rsid w:val="00B90C77"/>
    <w:rsid w:val="00B92A28"/>
    <w:rsid w:val="00B943D1"/>
    <w:rsid w:val="00B977C6"/>
    <w:rsid w:val="00B97AE8"/>
    <w:rsid w:val="00BA0851"/>
    <w:rsid w:val="00BA11C7"/>
    <w:rsid w:val="00BA12FF"/>
    <w:rsid w:val="00BA15F5"/>
    <w:rsid w:val="00BA162A"/>
    <w:rsid w:val="00BA1648"/>
    <w:rsid w:val="00BA293A"/>
    <w:rsid w:val="00BA2F69"/>
    <w:rsid w:val="00BA3641"/>
    <w:rsid w:val="00BA3769"/>
    <w:rsid w:val="00BA3D35"/>
    <w:rsid w:val="00BA4183"/>
    <w:rsid w:val="00BA44F8"/>
    <w:rsid w:val="00BA531D"/>
    <w:rsid w:val="00BA546B"/>
    <w:rsid w:val="00BA558D"/>
    <w:rsid w:val="00BA5878"/>
    <w:rsid w:val="00BA5B10"/>
    <w:rsid w:val="00BA653C"/>
    <w:rsid w:val="00BA6EAA"/>
    <w:rsid w:val="00BA79F4"/>
    <w:rsid w:val="00BA7A7C"/>
    <w:rsid w:val="00BA7B30"/>
    <w:rsid w:val="00BA7E06"/>
    <w:rsid w:val="00BB0909"/>
    <w:rsid w:val="00BB0C56"/>
    <w:rsid w:val="00BB0C7D"/>
    <w:rsid w:val="00BB0CA5"/>
    <w:rsid w:val="00BB0CCE"/>
    <w:rsid w:val="00BB2D2B"/>
    <w:rsid w:val="00BB4A3C"/>
    <w:rsid w:val="00BB5293"/>
    <w:rsid w:val="00BB5BAD"/>
    <w:rsid w:val="00BB7A2F"/>
    <w:rsid w:val="00BB7C3F"/>
    <w:rsid w:val="00BB7E19"/>
    <w:rsid w:val="00BB7F70"/>
    <w:rsid w:val="00BC06C4"/>
    <w:rsid w:val="00BC0CAC"/>
    <w:rsid w:val="00BC1407"/>
    <w:rsid w:val="00BC29E1"/>
    <w:rsid w:val="00BC3148"/>
    <w:rsid w:val="00BC31C9"/>
    <w:rsid w:val="00BC34EB"/>
    <w:rsid w:val="00BC52E6"/>
    <w:rsid w:val="00BC576E"/>
    <w:rsid w:val="00BC5A33"/>
    <w:rsid w:val="00BC6518"/>
    <w:rsid w:val="00BC73E7"/>
    <w:rsid w:val="00BD0892"/>
    <w:rsid w:val="00BD0910"/>
    <w:rsid w:val="00BD0C16"/>
    <w:rsid w:val="00BD2865"/>
    <w:rsid w:val="00BD4975"/>
    <w:rsid w:val="00BD57E8"/>
    <w:rsid w:val="00BD6255"/>
    <w:rsid w:val="00BD7728"/>
    <w:rsid w:val="00BE0F14"/>
    <w:rsid w:val="00BE1CCE"/>
    <w:rsid w:val="00BE1E59"/>
    <w:rsid w:val="00BE1EA3"/>
    <w:rsid w:val="00BE3369"/>
    <w:rsid w:val="00BE3B4B"/>
    <w:rsid w:val="00BE6A0C"/>
    <w:rsid w:val="00BE6D46"/>
    <w:rsid w:val="00BE73FB"/>
    <w:rsid w:val="00BE7CB2"/>
    <w:rsid w:val="00BF0E4B"/>
    <w:rsid w:val="00BF147D"/>
    <w:rsid w:val="00BF1CCE"/>
    <w:rsid w:val="00BF345E"/>
    <w:rsid w:val="00BF3CF7"/>
    <w:rsid w:val="00BF5198"/>
    <w:rsid w:val="00BF6AD3"/>
    <w:rsid w:val="00BF7165"/>
    <w:rsid w:val="00BF7370"/>
    <w:rsid w:val="00BF7E10"/>
    <w:rsid w:val="00C0087C"/>
    <w:rsid w:val="00C008CF"/>
    <w:rsid w:val="00C010F4"/>
    <w:rsid w:val="00C01C01"/>
    <w:rsid w:val="00C02DEE"/>
    <w:rsid w:val="00C03583"/>
    <w:rsid w:val="00C03592"/>
    <w:rsid w:val="00C04D2B"/>
    <w:rsid w:val="00C0523C"/>
    <w:rsid w:val="00C054B3"/>
    <w:rsid w:val="00C05FFA"/>
    <w:rsid w:val="00C06CA0"/>
    <w:rsid w:val="00C07B92"/>
    <w:rsid w:val="00C07D4E"/>
    <w:rsid w:val="00C07EF9"/>
    <w:rsid w:val="00C10701"/>
    <w:rsid w:val="00C110F3"/>
    <w:rsid w:val="00C1236C"/>
    <w:rsid w:val="00C12A01"/>
    <w:rsid w:val="00C159A0"/>
    <w:rsid w:val="00C16416"/>
    <w:rsid w:val="00C1776A"/>
    <w:rsid w:val="00C17EF8"/>
    <w:rsid w:val="00C20892"/>
    <w:rsid w:val="00C20B29"/>
    <w:rsid w:val="00C21072"/>
    <w:rsid w:val="00C21362"/>
    <w:rsid w:val="00C218DD"/>
    <w:rsid w:val="00C2195F"/>
    <w:rsid w:val="00C21C73"/>
    <w:rsid w:val="00C21D6E"/>
    <w:rsid w:val="00C225D2"/>
    <w:rsid w:val="00C23132"/>
    <w:rsid w:val="00C26D64"/>
    <w:rsid w:val="00C279D1"/>
    <w:rsid w:val="00C27BB8"/>
    <w:rsid w:val="00C31926"/>
    <w:rsid w:val="00C337EC"/>
    <w:rsid w:val="00C34AC8"/>
    <w:rsid w:val="00C35203"/>
    <w:rsid w:val="00C356DE"/>
    <w:rsid w:val="00C35989"/>
    <w:rsid w:val="00C359E7"/>
    <w:rsid w:val="00C36701"/>
    <w:rsid w:val="00C36A6B"/>
    <w:rsid w:val="00C373E1"/>
    <w:rsid w:val="00C4057B"/>
    <w:rsid w:val="00C408D5"/>
    <w:rsid w:val="00C40A41"/>
    <w:rsid w:val="00C41366"/>
    <w:rsid w:val="00C44CF3"/>
    <w:rsid w:val="00C45705"/>
    <w:rsid w:val="00C4704F"/>
    <w:rsid w:val="00C47C6C"/>
    <w:rsid w:val="00C47E83"/>
    <w:rsid w:val="00C5043F"/>
    <w:rsid w:val="00C51B5F"/>
    <w:rsid w:val="00C528B7"/>
    <w:rsid w:val="00C56712"/>
    <w:rsid w:val="00C56D9A"/>
    <w:rsid w:val="00C5708C"/>
    <w:rsid w:val="00C6014F"/>
    <w:rsid w:val="00C61292"/>
    <w:rsid w:val="00C613D2"/>
    <w:rsid w:val="00C61AA8"/>
    <w:rsid w:val="00C62AED"/>
    <w:rsid w:val="00C62EFB"/>
    <w:rsid w:val="00C65551"/>
    <w:rsid w:val="00C673FD"/>
    <w:rsid w:val="00C678D8"/>
    <w:rsid w:val="00C702BE"/>
    <w:rsid w:val="00C7117C"/>
    <w:rsid w:val="00C7119E"/>
    <w:rsid w:val="00C71C91"/>
    <w:rsid w:val="00C729EC"/>
    <w:rsid w:val="00C74667"/>
    <w:rsid w:val="00C747A6"/>
    <w:rsid w:val="00C74BC3"/>
    <w:rsid w:val="00C75256"/>
    <w:rsid w:val="00C75979"/>
    <w:rsid w:val="00C777AE"/>
    <w:rsid w:val="00C77F3F"/>
    <w:rsid w:val="00C80851"/>
    <w:rsid w:val="00C81461"/>
    <w:rsid w:val="00C81B87"/>
    <w:rsid w:val="00C82369"/>
    <w:rsid w:val="00C82508"/>
    <w:rsid w:val="00C83052"/>
    <w:rsid w:val="00C832F2"/>
    <w:rsid w:val="00C835DF"/>
    <w:rsid w:val="00C8434D"/>
    <w:rsid w:val="00C845BC"/>
    <w:rsid w:val="00C872B3"/>
    <w:rsid w:val="00C90FFF"/>
    <w:rsid w:val="00C91C79"/>
    <w:rsid w:val="00C920C9"/>
    <w:rsid w:val="00C93443"/>
    <w:rsid w:val="00C93D57"/>
    <w:rsid w:val="00C94702"/>
    <w:rsid w:val="00C94E14"/>
    <w:rsid w:val="00C95A9D"/>
    <w:rsid w:val="00C97B1E"/>
    <w:rsid w:val="00CA04E8"/>
    <w:rsid w:val="00CA06D1"/>
    <w:rsid w:val="00CA1480"/>
    <w:rsid w:val="00CA29A1"/>
    <w:rsid w:val="00CA3726"/>
    <w:rsid w:val="00CA3F62"/>
    <w:rsid w:val="00CA451C"/>
    <w:rsid w:val="00CA4F8A"/>
    <w:rsid w:val="00CA67C1"/>
    <w:rsid w:val="00CA6CAF"/>
    <w:rsid w:val="00CA71D0"/>
    <w:rsid w:val="00CA7BE4"/>
    <w:rsid w:val="00CA7D3A"/>
    <w:rsid w:val="00CB0ABC"/>
    <w:rsid w:val="00CB0EB9"/>
    <w:rsid w:val="00CB1FDE"/>
    <w:rsid w:val="00CB218D"/>
    <w:rsid w:val="00CB28BB"/>
    <w:rsid w:val="00CB2B34"/>
    <w:rsid w:val="00CB3563"/>
    <w:rsid w:val="00CB47E1"/>
    <w:rsid w:val="00CB619D"/>
    <w:rsid w:val="00CB7A1D"/>
    <w:rsid w:val="00CC1468"/>
    <w:rsid w:val="00CC1AAD"/>
    <w:rsid w:val="00CC1AF5"/>
    <w:rsid w:val="00CC1DFE"/>
    <w:rsid w:val="00CC20CC"/>
    <w:rsid w:val="00CC3409"/>
    <w:rsid w:val="00CC4A3E"/>
    <w:rsid w:val="00CC65C9"/>
    <w:rsid w:val="00CC68F3"/>
    <w:rsid w:val="00CD0A42"/>
    <w:rsid w:val="00CD1EB3"/>
    <w:rsid w:val="00CD3280"/>
    <w:rsid w:val="00CD3B6F"/>
    <w:rsid w:val="00CD3BBA"/>
    <w:rsid w:val="00CD4BCE"/>
    <w:rsid w:val="00CD5362"/>
    <w:rsid w:val="00CD652F"/>
    <w:rsid w:val="00CD723A"/>
    <w:rsid w:val="00CD79AF"/>
    <w:rsid w:val="00CD7FBC"/>
    <w:rsid w:val="00CE0A42"/>
    <w:rsid w:val="00CE0F13"/>
    <w:rsid w:val="00CE15CA"/>
    <w:rsid w:val="00CE2010"/>
    <w:rsid w:val="00CE2085"/>
    <w:rsid w:val="00CE2318"/>
    <w:rsid w:val="00CE2C3E"/>
    <w:rsid w:val="00CE363A"/>
    <w:rsid w:val="00CE409D"/>
    <w:rsid w:val="00CE456B"/>
    <w:rsid w:val="00CE540D"/>
    <w:rsid w:val="00CE5A2A"/>
    <w:rsid w:val="00CE6868"/>
    <w:rsid w:val="00CE72A4"/>
    <w:rsid w:val="00CF022C"/>
    <w:rsid w:val="00CF0307"/>
    <w:rsid w:val="00CF0511"/>
    <w:rsid w:val="00CF2ADE"/>
    <w:rsid w:val="00CF3074"/>
    <w:rsid w:val="00CF3660"/>
    <w:rsid w:val="00CF3905"/>
    <w:rsid w:val="00CF595B"/>
    <w:rsid w:val="00CF7A8E"/>
    <w:rsid w:val="00CF7C2E"/>
    <w:rsid w:val="00D00828"/>
    <w:rsid w:val="00D0163E"/>
    <w:rsid w:val="00D01A8C"/>
    <w:rsid w:val="00D0207A"/>
    <w:rsid w:val="00D022DC"/>
    <w:rsid w:val="00D02E89"/>
    <w:rsid w:val="00D049FC"/>
    <w:rsid w:val="00D053F4"/>
    <w:rsid w:val="00D06204"/>
    <w:rsid w:val="00D0644A"/>
    <w:rsid w:val="00D10213"/>
    <w:rsid w:val="00D13E5A"/>
    <w:rsid w:val="00D15029"/>
    <w:rsid w:val="00D162D2"/>
    <w:rsid w:val="00D16B91"/>
    <w:rsid w:val="00D17297"/>
    <w:rsid w:val="00D17DE2"/>
    <w:rsid w:val="00D20B8D"/>
    <w:rsid w:val="00D2131C"/>
    <w:rsid w:val="00D21804"/>
    <w:rsid w:val="00D21811"/>
    <w:rsid w:val="00D21B96"/>
    <w:rsid w:val="00D229BB"/>
    <w:rsid w:val="00D22A35"/>
    <w:rsid w:val="00D233E4"/>
    <w:rsid w:val="00D24364"/>
    <w:rsid w:val="00D25B5C"/>
    <w:rsid w:val="00D27421"/>
    <w:rsid w:val="00D30427"/>
    <w:rsid w:val="00D33035"/>
    <w:rsid w:val="00D33538"/>
    <w:rsid w:val="00D3694C"/>
    <w:rsid w:val="00D371AD"/>
    <w:rsid w:val="00D3760D"/>
    <w:rsid w:val="00D37A53"/>
    <w:rsid w:val="00D4053F"/>
    <w:rsid w:val="00D4084F"/>
    <w:rsid w:val="00D40A92"/>
    <w:rsid w:val="00D40BCD"/>
    <w:rsid w:val="00D42171"/>
    <w:rsid w:val="00D4282B"/>
    <w:rsid w:val="00D42DDC"/>
    <w:rsid w:val="00D43A6A"/>
    <w:rsid w:val="00D44897"/>
    <w:rsid w:val="00D44A61"/>
    <w:rsid w:val="00D44ADB"/>
    <w:rsid w:val="00D44C0F"/>
    <w:rsid w:val="00D45B58"/>
    <w:rsid w:val="00D45BC5"/>
    <w:rsid w:val="00D469C6"/>
    <w:rsid w:val="00D514DD"/>
    <w:rsid w:val="00D55075"/>
    <w:rsid w:val="00D55690"/>
    <w:rsid w:val="00D557B4"/>
    <w:rsid w:val="00D56032"/>
    <w:rsid w:val="00D56E2A"/>
    <w:rsid w:val="00D574D3"/>
    <w:rsid w:val="00D60305"/>
    <w:rsid w:val="00D6118D"/>
    <w:rsid w:val="00D61980"/>
    <w:rsid w:val="00D61E70"/>
    <w:rsid w:val="00D62E8D"/>
    <w:rsid w:val="00D6312B"/>
    <w:rsid w:val="00D64BD3"/>
    <w:rsid w:val="00D65F51"/>
    <w:rsid w:val="00D66041"/>
    <w:rsid w:val="00D6648C"/>
    <w:rsid w:val="00D71095"/>
    <w:rsid w:val="00D7236C"/>
    <w:rsid w:val="00D72BD7"/>
    <w:rsid w:val="00D732C8"/>
    <w:rsid w:val="00D73BD4"/>
    <w:rsid w:val="00D753D1"/>
    <w:rsid w:val="00D75EA8"/>
    <w:rsid w:val="00D7636A"/>
    <w:rsid w:val="00D7688C"/>
    <w:rsid w:val="00D77D32"/>
    <w:rsid w:val="00D81FCD"/>
    <w:rsid w:val="00D822F1"/>
    <w:rsid w:val="00D831E6"/>
    <w:rsid w:val="00D833F1"/>
    <w:rsid w:val="00D83569"/>
    <w:rsid w:val="00D846B8"/>
    <w:rsid w:val="00D84BED"/>
    <w:rsid w:val="00D85A79"/>
    <w:rsid w:val="00D85E67"/>
    <w:rsid w:val="00D8609E"/>
    <w:rsid w:val="00D86252"/>
    <w:rsid w:val="00D86C43"/>
    <w:rsid w:val="00D87F75"/>
    <w:rsid w:val="00D90050"/>
    <w:rsid w:val="00D90752"/>
    <w:rsid w:val="00D90B19"/>
    <w:rsid w:val="00D92988"/>
    <w:rsid w:val="00D932C7"/>
    <w:rsid w:val="00D94F1A"/>
    <w:rsid w:val="00D950D7"/>
    <w:rsid w:val="00D9584A"/>
    <w:rsid w:val="00D967C4"/>
    <w:rsid w:val="00D970BB"/>
    <w:rsid w:val="00D976AB"/>
    <w:rsid w:val="00D97D09"/>
    <w:rsid w:val="00DA13B8"/>
    <w:rsid w:val="00DA23F5"/>
    <w:rsid w:val="00DA2FC6"/>
    <w:rsid w:val="00DA37AD"/>
    <w:rsid w:val="00DA3A22"/>
    <w:rsid w:val="00DA3E3C"/>
    <w:rsid w:val="00DA3FB9"/>
    <w:rsid w:val="00DA44CC"/>
    <w:rsid w:val="00DA63BD"/>
    <w:rsid w:val="00DA672B"/>
    <w:rsid w:val="00DA74E9"/>
    <w:rsid w:val="00DA7885"/>
    <w:rsid w:val="00DB00F4"/>
    <w:rsid w:val="00DB0517"/>
    <w:rsid w:val="00DB15AE"/>
    <w:rsid w:val="00DB26A3"/>
    <w:rsid w:val="00DB2ACF"/>
    <w:rsid w:val="00DB2CA0"/>
    <w:rsid w:val="00DB38CF"/>
    <w:rsid w:val="00DB41F2"/>
    <w:rsid w:val="00DB5165"/>
    <w:rsid w:val="00DB658E"/>
    <w:rsid w:val="00DB6D94"/>
    <w:rsid w:val="00DB716D"/>
    <w:rsid w:val="00DB78BD"/>
    <w:rsid w:val="00DC1A80"/>
    <w:rsid w:val="00DC30A1"/>
    <w:rsid w:val="00DC35B9"/>
    <w:rsid w:val="00DC505E"/>
    <w:rsid w:val="00DC56BC"/>
    <w:rsid w:val="00DC7DB8"/>
    <w:rsid w:val="00DD12D3"/>
    <w:rsid w:val="00DD2B5A"/>
    <w:rsid w:val="00DD2CB3"/>
    <w:rsid w:val="00DD2E57"/>
    <w:rsid w:val="00DD37D6"/>
    <w:rsid w:val="00DD3A5D"/>
    <w:rsid w:val="00DD446F"/>
    <w:rsid w:val="00DD49C0"/>
    <w:rsid w:val="00DD4E83"/>
    <w:rsid w:val="00DD4FCF"/>
    <w:rsid w:val="00DD5107"/>
    <w:rsid w:val="00DD6403"/>
    <w:rsid w:val="00DD6BFA"/>
    <w:rsid w:val="00DD7BA9"/>
    <w:rsid w:val="00DE014E"/>
    <w:rsid w:val="00DE193A"/>
    <w:rsid w:val="00DE3616"/>
    <w:rsid w:val="00DE3D7A"/>
    <w:rsid w:val="00DE4E81"/>
    <w:rsid w:val="00DE6159"/>
    <w:rsid w:val="00DF0200"/>
    <w:rsid w:val="00DF0D9A"/>
    <w:rsid w:val="00DF237B"/>
    <w:rsid w:val="00DF23AA"/>
    <w:rsid w:val="00DF24BC"/>
    <w:rsid w:val="00DF2C6F"/>
    <w:rsid w:val="00DF352A"/>
    <w:rsid w:val="00DF4669"/>
    <w:rsid w:val="00DF4E03"/>
    <w:rsid w:val="00DF4EB5"/>
    <w:rsid w:val="00DF5839"/>
    <w:rsid w:val="00DF6321"/>
    <w:rsid w:val="00DF6761"/>
    <w:rsid w:val="00E00264"/>
    <w:rsid w:val="00E00FF9"/>
    <w:rsid w:val="00E01799"/>
    <w:rsid w:val="00E01862"/>
    <w:rsid w:val="00E018C7"/>
    <w:rsid w:val="00E01FD6"/>
    <w:rsid w:val="00E0283A"/>
    <w:rsid w:val="00E02D61"/>
    <w:rsid w:val="00E03277"/>
    <w:rsid w:val="00E03CBD"/>
    <w:rsid w:val="00E04F39"/>
    <w:rsid w:val="00E05818"/>
    <w:rsid w:val="00E059B0"/>
    <w:rsid w:val="00E05F59"/>
    <w:rsid w:val="00E06205"/>
    <w:rsid w:val="00E062A3"/>
    <w:rsid w:val="00E06CCC"/>
    <w:rsid w:val="00E06F69"/>
    <w:rsid w:val="00E12E68"/>
    <w:rsid w:val="00E138E9"/>
    <w:rsid w:val="00E1488C"/>
    <w:rsid w:val="00E14AD6"/>
    <w:rsid w:val="00E15DB5"/>
    <w:rsid w:val="00E15EC3"/>
    <w:rsid w:val="00E16400"/>
    <w:rsid w:val="00E168FE"/>
    <w:rsid w:val="00E16F03"/>
    <w:rsid w:val="00E172E0"/>
    <w:rsid w:val="00E210A6"/>
    <w:rsid w:val="00E22E16"/>
    <w:rsid w:val="00E24087"/>
    <w:rsid w:val="00E24580"/>
    <w:rsid w:val="00E25064"/>
    <w:rsid w:val="00E25831"/>
    <w:rsid w:val="00E259CF"/>
    <w:rsid w:val="00E25E87"/>
    <w:rsid w:val="00E26AD1"/>
    <w:rsid w:val="00E27492"/>
    <w:rsid w:val="00E307CF"/>
    <w:rsid w:val="00E310A6"/>
    <w:rsid w:val="00E31E4D"/>
    <w:rsid w:val="00E32566"/>
    <w:rsid w:val="00E32FD5"/>
    <w:rsid w:val="00E3308D"/>
    <w:rsid w:val="00E330EA"/>
    <w:rsid w:val="00E33823"/>
    <w:rsid w:val="00E34AF6"/>
    <w:rsid w:val="00E36A5C"/>
    <w:rsid w:val="00E41721"/>
    <w:rsid w:val="00E42932"/>
    <w:rsid w:val="00E429A4"/>
    <w:rsid w:val="00E44294"/>
    <w:rsid w:val="00E44AEE"/>
    <w:rsid w:val="00E44CA6"/>
    <w:rsid w:val="00E45B80"/>
    <w:rsid w:val="00E46717"/>
    <w:rsid w:val="00E46CEE"/>
    <w:rsid w:val="00E50550"/>
    <w:rsid w:val="00E51AA6"/>
    <w:rsid w:val="00E522B1"/>
    <w:rsid w:val="00E5308A"/>
    <w:rsid w:val="00E53482"/>
    <w:rsid w:val="00E54BA0"/>
    <w:rsid w:val="00E5575D"/>
    <w:rsid w:val="00E55A46"/>
    <w:rsid w:val="00E56670"/>
    <w:rsid w:val="00E56C32"/>
    <w:rsid w:val="00E56C64"/>
    <w:rsid w:val="00E574CF"/>
    <w:rsid w:val="00E6048C"/>
    <w:rsid w:val="00E6061D"/>
    <w:rsid w:val="00E6138A"/>
    <w:rsid w:val="00E614C4"/>
    <w:rsid w:val="00E61DFE"/>
    <w:rsid w:val="00E62F68"/>
    <w:rsid w:val="00E638F0"/>
    <w:rsid w:val="00E64886"/>
    <w:rsid w:val="00E65641"/>
    <w:rsid w:val="00E65EDB"/>
    <w:rsid w:val="00E66300"/>
    <w:rsid w:val="00E66378"/>
    <w:rsid w:val="00E667EB"/>
    <w:rsid w:val="00E669D4"/>
    <w:rsid w:val="00E6725A"/>
    <w:rsid w:val="00E70F46"/>
    <w:rsid w:val="00E717D1"/>
    <w:rsid w:val="00E71862"/>
    <w:rsid w:val="00E71F95"/>
    <w:rsid w:val="00E72236"/>
    <w:rsid w:val="00E74652"/>
    <w:rsid w:val="00E74817"/>
    <w:rsid w:val="00E74CA9"/>
    <w:rsid w:val="00E75347"/>
    <w:rsid w:val="00E755E2"/>
    <w:rsid w:val="00E758E4"/>
    <w:rsid w:val="00E75BC3"/>
    <w:rsid w:val="00E76142"/>
    <w:rsid w:val="00E764E3"/>
    <w:rsid w:val="00E769D1"/>
    <w:rsid w:val="00E76A84"/>
    <w:rsid w:val="00E76FB5"/>
    <w:rsid w:val="00E7785D"/>
    <w:rsid w:val="00E77BEB"/>
    <w:rsid w:val="00E81023"/>
    <w:rsid w:val="00E810B7"/>
    <w:rsid w:val="00E816EA"/>
    <w:rsid w:val="00E83C49"/>
    <w:rsid w:val="00E85CBD"/>
    <w:rsid w:val="00E874EF"/>
    <w:rsid w:val="00E87DA7"/>
    <w:rsid w:val="00E9057B"/>
    <w:rsid w:val="00E9068B"/>
    <w:rsid w:val="00E90966"/>
    <w:rsid w:val="00E9096F"/>
    <w:rsid w:val="00E90C2D"/>
    <w:rsid w:val="00E90F53"/>
    <w:rsid w:val="00E92872"/>
    <w:rsid w:val="00E92A9E"/>
    <w:rsid w:val="00E92BD7"/>
    <w:rsid w:val="00E9303F"/>
    <w:rsid w:val="00E93B0B"/>
    <w:rsid w:val="00E94422"/>
    <w:rsid w:val="00E9473C"/>
    <w:rsid w:val="00E94822"/>
    <w:rsid w:val="00E94A61"/>
    <w:rsid w:val="00E94EB7"/>
    <w:rsid w:val="00E966BA"/>
    <w:rsid w:val="00E97E0D"/>
    <w:rsid w:val="00EA005C"/>
    <w:rsid w:val="00EA04C8"/>
    <w:rsid w:val="00EA0AD9"/>
    <w:rsid w:val="00EA1509"/>
    <w:rsid w:val="00EA310A"/>
    <w:rsid w:val="00EA3164"/>
    <w:rsid w:val="00EA3D76"/>
    <w:rsid w:val="00EA3DDA"/>
    <w:rsid w:val="00EA4B67"/>
    <w:rsid w:val="00EA5612"/>
    <w:rsid w:val="00EA56F9"/>
    <w:rsid w:val="00EA636C"/>
    <w:rsid w:val="00EB0085"/>
    <w:rsid w:val="00EB0390"/>
    <w:rsid w:val="00EB077F"/>
    <w:rsid w:val="00EB0B52"/>
    <w:rsid w:val="00EB121E"/>
    <w:rsid w:val="00EB15AE"/>
    <w:rsid w:val="00EB329E"/>
    <w:rsid w:val="00EB4165"/>
    <w:rsid w:val="00EB42D9"/>
    <w:rsid w:val="00EB43A5"/>
    <w:rsid w:val="00EB4EA1"/>
    <w:rsid w:val="00EB51CC"/>
    <w:rsid w:val="00EB54AB"/>
    <w:rsid w:val="00EB5C83"/>
    <w:rsid w:val="00EB5D0A"/>
    <w:rsid w:val="00EB6961"/>
    <w:rsid w:val="00EB699E"/>
    <w:rsid w:val="00EB72C5"/>
    <w:rsid w:val="00EB7C6F"/>
    <w:rsid w:val="00EC08DE"/>
    <w:rsid w:val="00EC1666"/>
    <w:rsid w:val="00EC290A"/>
    <w:rsid w:val="00EC4FCB"/>
    <w:rsid w:val="00EC5408"/>
    <w:rsid w:val="00EC5BD8"/>
    <w:rsid w:val="00EC5D15"/>
    <w:rsid w:val="00EC62D5"/>
    <w:rsid w:val="00ED0060"/>
    <w:rsid w:val="00ED0088"/>
    <w:rsid w:val="00ED0C88"/>
    <w:rsid w:val="00ED186F"/>
    <w:rsid w:val="00ED20DD"/>
    <w:rsid w:val="00ED2133"/>
    <w:rsid w:val="00ED2356"/>
    <w:rsid w:val="00ED2C31"/>
    <w:rsid w:val="00ED2C4F"/>
    <w:rsid w:val="00ED3A7D"/>
    <w:rsid w:val="00ED3F96"/>
    <w:rsid w:val="00ED41E8"/>
    <w:rsid w:val="00ED4C7D"/>
    <w:rsid w:val="00ED500F"/>
    <w:rsid w:val="00ED67EC"/>
    <w:rsid w:val="00ED6823"/>
    <w:rsid w:val="00ED682C"/>
    <w:rsid w:val="00ED6C1F"/>
    <w:rsid w:val="00ED7B66"/>
    <w:rsid w:val="00EE04A9"/>
    <w:rsid w:val="00EE0A9A"/>
    <w:rsid w:val="00EE1039"/>
    <w:rsid w:val="00EE1A5F"/>
    <w:rsid w:val="00EE2E19"/>
    <w:rsid w:val="00EE3934"/>
    <w:rsid w:val="00EE3BA5"/>
    <w:rsid w:val="00EE3DE9"/>
    <w:rsid w:val="00EE43FF"/>
    <w:rsid w:val="00EE45A6"/>
    <w:rsid w:val="00EE629A"/>
    <w:rsid w:val="00EE644B"/>
    <w:rsid w:val="00EE688E"/>
    <w:rsid w:val="00EE6965"/>
    <w:rsid w:val="00EE74FE"/>
    <w:rsid w:val="00EF064E"/>
    <w:rsid w:val="00EF19E1"/>
    <w:rsid w:val="00EF2B9E"/>
    <w:rsid w:val="00EF419E"/>
    <w:rsid w:val="00EF6F6D"/>
    <w:rsid w:val="00EF765E"/>
    <w:rsid w:val="00EF7A0B"/>
    <w:rsid w:val="00F00E4F"/>
    <w:rsid w:val="00F01301"/>
    <w:rsid w:val="00F014A3"/>
    <w:rsid w:val="00F02506"/>
    <w:rsid w:val="00F02DDA"/>
    <w:rsid w:val="00F03477"/>
    <w:rsid w:val="00F0381F"/>
    <w:rsid w:val="00F044B0"/>
    <w:rsid w:val="00F07B37"/>
    <w:rsid w:val="00F07F2D"/>
    <w:rsid w:val="00F103CA"/>
    <w:rsid w:val="00F10504"/>
    <w:rsid w:val="00F12204"/>
    <w:rsid w:val="00F131DD"/>
    <w:rsid w:val="00F13285"/>
    <w:rsid w:val="00F14D5A"/>
    <w:rsid w:val="00F173B5"/>
    <w:rsid w:val="00F2047C"/>
    <w:rsid w:val="00F20D07"/>
    <w:rsid w:val="00F21231"/>
    <w:rsid w:val="00F227A9"/>
    <w:rsid w:val="00F23732"/>
    <w:rsid w:val="00F25A64"/>
    <w:rsid w:val="00F26CB2"/>
    <w:rsid w:val="00F26EE3"/>
    <w:rsid w:val="00F27169"/>
    <w:rsid w:val="00F27482"/>
    <w:rsid w:val="00F2798A"/>
    <w:rsid w:val="00F27A80"/>
    <w:rsid w:val="00F30D14"/>
    <w:rsid w:val="00F30DA7"/>
    <w:rsid w:val="00F30E2A"/>
    <w:rsid w:val="00F311F1"/>
    <w:rsid w:val="00F31BFD"/>
    <w:rsid w:val="00F31EDC"/>
    <w:rsid w:val="00F3206B"/>
    <w:rsid w:val="00F32F0C"/>
    <w:rsid w:val="00F33779"/>
    <w:rsid w:val="00F350F0"/>
    <w:rsid w:val="00F35219"/>
    <w:rsid w:val="00F35B16"/>
    <w:rsid w:val="00F36638"/>
    <w:rsid w:val="00F368CC"/>
    <w:rsid w:val="00F37292"/>
    <w:rsid w:val="00F37E54"/>
    <w:rsid w:val="00F40791"/>
    <w:rsid w:val="00F41749"/>
    <w:rsid w:val="00F4229E"/>
    <w:rsid w:val="00F427DB"/>
    <w:rsid w:val="00F434E5"/>
    <w:rsid w:val="00F43CB7"/>
    <w:rsid w:val="00F44380"/>
    <w:rsid w:val="00F44B28"/>
    <w:rsid w:val="00F44DD2"/>
    <w:rsid w:val="00F469D8"/>
    <w:rsid w:val="00F4794E"/>
    <w:rsid w:val="00F50F7E"/>
    <w:rsid w:val="00F51911"/>
    <w:rsid w:val="00F51BC3"/>
    <w:rsid w:val="00F54039"/>
    <w:rsid w:val="00F5464F"/>
    <w:rsid w:val="00F54A2D"/>
    <w:rsid w:val="00F5567C"/>
    <w:rsid w:val="00F558E9"/>
    <w:rsid w:val="00F55A6F"/>
    <w:rsid w:val="00F55D3C"/>
    <w:rsid w:val="00F57004"/>
    <w:rsid w:val="00F57676"/>
    <w:rsid w:val="00F5799B"/>
    <w:rsid w:val="00F57F35"/>
    <w:rsid w:val="00F608D0"/>
    <w:rsid w:val="00F60E7D"/>
    <w:rsid w:val="00F60F8D"/>
    <w:rsid w:val="00F611AA"/>
    <w:rsid w:val="00F6145D"/>
    <w:rsid w:val="00F61AEF"/>
    <w:rsid w:val="00F6237D"/>
    <w:rsid w:val="00F63265"/>
    <w:rsid w:val="00F639C4"/>
    <w:rsid w:val="00F63D13"/>
    <w:rsid w:val="00F63D66"/>
    <w:rsid w:val="00F65AA9"/>
    <w:rsid w:val="00F663D6"/>
    <w:rsid w:val="00F6778D"/>
    <w:rsid w:val="00F677C5"/>
    <w:rsid w:val="00F67955"/>
    <w:rsid w:val="00F70F4F"/>
    <w:rsid w:val="00F711AF"/>
    <w:rsid w:val="00F711FE"/>
    <w:rsid w:val="00F715D6"/>
    <w:rsid w:val="00F71D29"/>
    <w:rsid w:val="00F72016"/>
    <w:rsid w:val="00F74101"/>
    <w:rsid w:val="00F74994"/>
    <w:rsid w:val="00F74C62"/>
    <w:rsid w:val="00F76615"/>
    <w:rsid w:val="00F77183"/>
    <w:rsid w:val="00F771CA"/>
    <w:rsid w:val="00F7749E"/>
    <w:rsid w:val="00F80F46"/>
    <w:rsid w:val="00F81B7C"/>
    <w:rsid w:val="00F82104"/>
    <w:rsid w:val="00F82372"/>
    <w:rsid w:val="00F82463"/>
    <w:rsid w:val="00F830C2"/>
    <w:rsid w:val="00F835C9"/>
    <w:rsid w:val="00F84286"/>
    <w:rsid w:val="00F846EE"/>
    <w:rsid w:val="00F847CE"/>
    <w:rsid w:val="00F84B02"/>
    <w:rsid w:val="00F8650B"/>
    <w:rsid w:val="00F86C5F"/>
    <w:rsid w:val="00F87997"/>
    <w:rsid w:val="00F916F0"/>
    <w:rsid w:val="00F9298B"/>
    <w:rsid w:val="00F93298"/>
    <w:rsid w:val="00F94081"/>
    <w:rsid w:val="00F9425D"/>
    <w:rsid w:val="00F95AEC"/>
    <w:rsid w:val="00F96E01"/>
    <w:rsid w:val="00F971CD"/>
    <w:rsid w:val="00F97EDD"/>
    <w:rsid w:val="00F97F49"/>
    <w:rsid w:val="00FA03A2"/>
    <w:rsid w:val="00FA10C5"/>
    <w:rsid w:val="00FA1102"/>
    <w:rsid w:val="00FA1826"/>
    <w:rsid w:val="00FA1EB7"/>
    <w:rsid w:val="00FA22B6"/>
    <w:rsid w:val="00FA267E"/>
    <w:rsid w:val="00FA3806"/>
    <w:rsid w:val="00FA3F22"/>
    <w:rsid w:val="00FA4122"/>
    <w:rsid w:val="00FA43F6"/>
    <w:rsid w:val="00FA4541"/>
    <w:rsid w:val="00FA4A3C"/>
    <w:rsid w:val="00FA4E2F"/>
    <w:rsid w:val="00FA4EF3"/>
    <w:rsid w:val="00FA6605"/>
    <w:rsid w:val="00FA6652"/>
    <w:rsid w:val="00FA7CB4"/>
    <w:rsid w:val="00FA7ED7"/>
    <w:rsid w:val="00FA7F13"/>
    <w:rsid w:val="00FA7FAD"/>
    <w:rsid w:val="00FB04CA"/>
    <w:rsid w:val="00FB2102"/>
    <w:rsid w:val="00FB259D"/>
    <w:rsid w:val="00FB2CE4"/>
    <w:rsid w:val="00FB2F36"/>
    <w:rsid w:val="00FB37F5"/>
    <w:rsid w:val="00FB38EB"/>
    <w:rsid w:val="00FB44C5"/>
    <w:rsid w:val="00FB547D"/>
    <w:rsid w:val="00FB54DD"/>
    <w:rsid w:val="00FB5F25"/>
    <w:rsid w:val="00FB61D0"/>
    <w:rsid w:val="00FB63A9"/>
    <w:rsid w:val="00FB7B68"/>
    <w:rsid w:val="00FB7E07"/>
    <w:rsid w:val="00FC0C7B"/>
    <w:rsid w:val="00FC0CA5"/>
    <w:rsid w:val="00FC101C"/>
    <w:rsid w:val="00FC1F72"/>
    <w:rsid w:val="00FC2234"/>
    <w:rsid w:val="00FC2CAD"/>
    <w:rsid w:val="00FC2DAE"/>
    <w:rsid w:val="00FC49CE"/>
    <w:rsid w:val="00FC4E02"/>
    <w:rsid w:val="00FC5367"/>
    <w:rsid w:val="00FC5BB5"/>
    <w:rsid w:val="00FC7055"/>
    <w:rsid w:val="00FC78AF"/>
    <w:rsid w:val="00FC7C7E"/>
    <w:rsid w:val="00FD0BB6"/>
    <w:rsid w:val="00FD0EF3"/>
    <w:rsid w:val="00FD1BF6"/>
    <w:rsid w:val="00FD1C8A"/>
    <w:rsid w:val="00FD2097"/>
    <w:rsid w:val="00FD20D2"/>
    <w:rsid w:val="00FD265E"/>
    <w:rsid w:val="00FD2B0A"/>
    <w:rsid w:val="00FD3E65"/>
    <w:rsid w:val="00FD4732"/>
    <w:rsid w:val="00FD5A05"/>
    <w:rsid w:val="00FD5A28"/>
    <w:rsid w:val="00FD6F9F"/>
    <w:rsid w:val="00FD71F1"/>
    <w:rsid w:val="00FD7ECB"/>
    <w:rsid w:val="00FE0576"/>
    <w:rsid w:val="00FE0C18"/>
    <w:rsid w:val="00FE0F63"/>
    <w:rsid w:val="00FE1392"/>
    <w:rsid w:val="00FE2DCB"/>
    <w:rsid w:val="00FE3259"/>
    <w:rsid w:val="00FE351E"/>
    <w:rsid w:val="00FE3988"/>
    <w:rsid w:val="00FE4712"/>
    <w:rsid w:val="00FE4964"/>
    <w:rsid w:val="00FE4AD4"/>
    <w:rsid w:val="00FE4B23"/>
    <w:rsid w:val="00FE526F"/>
    <w:rsid w:val="00FE5EBF"/>
    <w:rsid w:val="00FE60AF"/>
    <w:rsid w:val="00FE65BC"/>
    <w:rsid w:val="00FE7B04"/>
    <w:rsid w:val="00FE7FB4"/>
    <w:rsid w:val="00FF1438"/>
    <w:rsid w:val="00FF15FA"/>
    <w:rsid w:val="00FF2419"/>
    <w:rsid w:val="00FF2437"/>
    <w:rsid w:val="00FF2B85"/>
    <w:rsid w:val="00FF37B2"/>
    <w:rsid w:val="00FF38DC"/>
    <w:rsid w:val="00FF4BB6"/>
    <w:rsid w:val="00FF5935"/>
    <w:rsid w:val="00FF5A57"/>
    <w:rsid w:val="00FF5C45"/>
    <w:rsid w:val="00FF61C7"/>
    <w:rsid w:val="00FF66F9"/>
    <w:rsid w:val="00FF6C04"/>
    <w:rsid w:val="00FF6E93"/>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BF965"/>
  <w15:chartTrackingRefBased/>
  <w15:docId w15:val="{EDC9B095-9D99-4A2E-BC0F-7855EE6A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63D13"/>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28681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3318C"/>
    <w:rPr>
      <w:b/>
      <w:bCs/>
    </w:rPr>
  </w:style>
  <w:style w:type="paragraph" w:customStyle="1" w:styleId="p1">
    <w:name w:val="p1"/>
    <w:basedOn w:val="Normal"/>
    <w:rsid w:val="00477338"/>
    <w:pPr>
      <w:spacing w:before="100" w:beforeAutospacing="1" w:after="100" w:afterAutospacing="1"/>
    </w:pPr>
    <w:rPr>
      <w:sz w:val="20"/>
      <w:szCs w:val="20"/>
    </w:rPr>
  </w:style>
  <w:style w:type="paragraph" w:customStyle="1" w:styleId="p2">
    <w:name w:val="p2"/>
    <w:basedOn w:val="Normal"/>
    <w:rsid w:val="00477338"/>
    <w:pPr>
      <w:spacing w:before="100" w:beforeAutospacing="1" w:after="100" w:afterAutospacing="1"/>
    </w:pPr>
    <w:rPr>
      <w:sz w:val="20"/>
      <w:szCs w:val="20"/>
    </w:rPr>
  </w:style>
  <w:style w:type="paragraph" w:customStyle="1" w:styleId="p3">
    <w:name w:val="p3"/>
    <w:basedOn w:val="Normal"/>
    <w:rsid w:val="00477338"/>
    <w:pPr>
      <w:spacing w:before="100" w:beforeAutospacing="1" w:after="100" w:afterAutospacing="1"/>
    </w:pPr>
    <w:rPr>
      <w:sz w:val="20"/>
      <w:szCs w:val="20"/>
    </w:rPr>
  </w:style>
  <w:style w:type="paragraph" w:styleId="Header">
    <w:name w:val="header"/>
    <w:basedOn w:val="Normal"/>
    <w:link w:val="HeaderChar"/>
    <w:uiPriority w:val="99"/>
    <w:rsid w:val="00D37A53"/>
    <w:pPr>
      <w:tabs>
        <w:tab w:val="center" w:pos="4320"/>
        <w:tab w:val="right" w:pos="8640"/>
      </w:tabs>
    </w:pPr>
  </w:style>
  <w:style w:type="paragraph" w:styleId="Footer">
    <w:name w:val="footer"/>
    <w:basedOn w:val="Normal"/>
    <w:rsid w:val="00D37A53"/>
    <w:pPr>
      <w:tabs>
        <w:tab w:val="center" w:pos="4320"/>
        <w:tab w:val="right" w:pos="8640"/>
      </w:tabs>
    </w:pPr>
  </w:style>
  <w:style w:type="paragraph" w:styleId="BalloonText">
    <w:name w:val="Balloon Text"/>
    <w:basedOn w:val="Normal"/>
    <w:link w:val="BalloonTextChar"/>
    <w:rsid w:val="00286812"/>
    <w:rPr>
      <w:rFonts w:ascii="Segoe UI" w:hAnsi="Segoe UI" w:cs="Segoe UI"/>
      <w:sz w:val="18"/>
      <w:szCs w:val="18"/>
    </w:rPr>
  </w:style>
  <w:style w:type="character" w:customStyle="1" w:styleId="BalloonTextChar">
    <w:name w:val="Balloon Text Char"/>
    <w:link w:val="BalloonText"/>
    <w:rsid w:val="00286812"/>
    <w:rPr>
      <w:rFonts w:ascii="Segoe UI" w:hAnsi="Segoe UI" w:cs="Segoe UI"/>
      <w:sz w:val="18"/>
      <w:szCs w:val="18"/>
    </w:rPr>
  </w:style>
  <w:style w:type="character" w:customStyle="1" w:styleId="Heading2Char">
    <w:name w:val="Heading 2 Char"/>
    <w:link w:val="Heading2"/>
    <w:uiPriority w:val="9"/>
    <w:rsid w:val="00286812"/>
    <w:rPr>
      <w:b/>
      <w:bCs/>
      <w:sz w:val="36"/>
      <w:szCs w:val="36"/>
    </w:rPr>
  </w:style>
  <w:style w:type="character" w:customStyle="1" w:styleId="Heading1Char">
    <w:name w:val="Heading 1 Char"/>
    <w:link w:val="Heading1"/>
    <w:rsid w:val="00F63D13"/>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F63D13"/>
    <w:pPr>
      <w:spacing w:before="100" w:beforeAutospacing="1" w:after="100" w:afterAutospacing="1"/>
    </w:pPr>
  </w:style>
  <w:style w:type="character" w:styleId="Hyperlink">
    <w:name w:val="Hyperlink"/>
    <w:uiPriority w:val="99"/>
    <w:unhideWhenUsed/>
    <w:rsid w:val="00F63D13"/>
    <w:rPr>
      <w:color w:val="0000FF"/>
      <w:u w:val="single"/>
    </w:rPr>
  </w:style>
  <w:style w:type="character" w:customStyle="1" w:styleId="HeaderChar">
    <w:name w:val="Header Char"/>
    <w:link w:val="Header"/>
    <w:uiPriority w:val="99"/>
    <w:rsid w:val="002C44CA"/>
    <w:rPr>
      <w:sz w:val="24"/>
      <w:szCs w:val="24"/>
    </w:rPr>
  </w:style>
  <w:style w:type="table" w:styleId="TableGrid">
    <w:name w:val="Table Grid"/>
    <w:basedOn w:val="TableNormal"/>
    <w:rsid w:val="00F57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B51A9"/>
    <w:rPr>
      <w:sz w:val="20"/>
      <w:szCs w:val="20"/>
    </w:rPr>
  </w:style>
  <w:style w:type="character" w:customStyle="1" w:styleId="FootnoteTextChar">
    <w:name w:val="Footnote Text Char"/>
    <w:basedOn w:val="DefaultParagraphFont"/>
    <w:link w:val="FootnoteText"/>
    <w:rsid w:val="00AB51A9"/>
  </w:style>
  <w:style w:type="character" w:styleId="FootnoteReference">
    <w:name w:val="footnote reference"/>
    <w:rsid w:val="00AB51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55777">
      <w:bodyDiv w:val="1"/>
      <w:marLeft w:val="0"/>
      <w:marRight w:val="0"/>
      <w:marTop w:val="0"/>
      <w:marBottom w:val="0"/>
      <w:divBdr>
        <w:top w:val="none" w:sz="0" w:space="0" w:color="auto"/>
        <w:left w:val="none" w:sz="0" w:space="0" w:color="auto"/>
        <w:bottom w:val="none" w:sz="0" w:space="0" w:color="auto"/>
        <w:right w:val="none" w:sz="0" w:space="0" w:color="auto"/>
      </w:divBdr>
    </w:div>
    <w:div w:id="361564382">
      <w:bodyDiv w:val="1"/>
      <w:marLeft w:val="0"/>
      <w:marRight w:val="0"/>
      <w:marTop w:val="0"/>
      <w:marBottom w:val="0"/>
      <w:divBdr>
        <w:top w:val="none" w:sz="0" w:space="0" w:color="auto"/>
        <w:left w:val="none" w:sz="0" w:space="0" w:color="auto"/>
        <w:bottom w:val="none" w:sz="0" w:space="0" w:color="auto"/>
        <w:right w:val="none" w:sz="0" w:space="0" w:color="auto"/>
      </w:divBdr>
    </w:div>
    <w:div w:id="813646557">
      <w:bodyDiv w:val="1"/>
      <w:marLeft w:val="0"/>
      <w:marRight w:val="0"/>
      <w:marTop w:val="0"/>
      <w:marBottom w:val="0"/>
      <w:divBdr>
        <w:top w:val="none" w:sz="0" w:space="0" w:color="auto"/>
        <w:left w:val="none" w:sz="0" w:space="0" w:color="auto"/>
        <w:bottom w:val="none" w:sz="0" w:space="0" w:color="auto"/>
        <w:right w:val="none" w:sz="0" w:space="0" w:color="auto"/>
      </w:divBdr>
    </w:div>
    <w:div w:id="1132284478">
      <w:bodyDiv w:val="1"/>
      <w:marLeft w:val="0"/>
      <w:marRight w:val="0"/>
      <w:marTop w:val="0"/>
      <w:marBottom w:val="0"/>
      <w:divBdr>
        <w:top w:val="none" w:sz="0" w:space="0" w:color="auto"/>
        <w:left w:val="none" w:sz="0" w:space="0" w:color="auto"/>
        <w:bottom w:val="none" w:sz="0" w:space="0" w:color="auto"/>
        <w:right w:val="none" w:sz="0" w:space="0" w:color="auto"/>
      </w:divBdr>
    </w:div>
    <w:div w:id="1258055941">
      <w:bodyDiv w:val="1"/>
      <w:marLeft w:val="0"/>
      <w:marRight w:val="0"/>
      <w:marTop w:val="0"/>
      <w:marBottom w:val="0"/>
      <w:divBdr>
        <w:top w:val="none" w:sz="0" w:space="0" w:color="auto"/>
        <w:left w:val="none" w:sz="0" w:space="0" w:color="auto"/>
        <w:bottom w:val="none" w:sz="0" w:space="0" w:color="auto"/>
        <w:right w:val="none" w:sz="0" w:space="0" w:color="auto"/>
      </w:divBdr>
    </w:div>
    <w:div w:id="1664628812">
      <w:bodyDiv w:val="1"/>
      <w:marLeft w:val="0"/>
      <w:marRight w:val="0"/>
      <w:marTop w:val="0"/>
      <w:marBottom w:val="0"/>
      <w:divBdr>
        <w:top w:val="none" w:sz="0" w:space="0" w:color="auto"/>
        <w:left w:val="none" w:sz="0" w:space="0" w:color="auto"/>
        <w:bottom w:val="none" w:sz="0" w:space="0" w:color="auto"/>
        <w:right w:val="none" w:sz="0" w:space="0" w:color="auto"/>
      </w:divBdr>
    </w:div>
    <w:div w:id="1956793405">
      <w:bodyDiv w:val="1"/>
      <w:marLeft w:val="0"/>
      <w:marRight w:val="0"/>
      <w:marTop w:val="0"/>
      <w:marBottom w:val="0"/>
      <w:divBdr>
        <w:top w:val="none" w:sz="0" w:space="0" w:color="auto"/>
        <w:left w:val="none" w:sz="0" w:space="0" w:color="auto"/>
        <w:bottom w:val="none" w:sz="0" w:space="0" w:color="auto"/>
        <w:right w:val="none" w:sz="0" w:space="0" w:color="auto"/>
      </w:divBdr>
    </w:div>
    <w:div w:id="206821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1F4424170654A94B98C805DAC1B96" ma:contentTypeVersion="6" ma:contentTypeDescription="Create a new document." ma:contentTypeScope="" ma:versionID="64bae178d2d0e9be8f9726d6516cc5af">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781AEB-6F00-4404-9AEA-719FB8C86AFA}"/>
</file>

<file path=customXml/itemProps2.xml><?xml version="1.0" encoding="utf-8"?>
<ds:datastoreItem xmlns:ds="http://schemas.openxmlformats.org/officeDocument/2006/customXml" ds:itemID="{C672EF8E-A5A1-4FD0-8E95-B180576F9B50}"/>
</file>

<file path=customXml/itemProps3.xml><?xml version="1.0" encoding="utf-8"?>
<ds:datastoreItem xmlns:ds="http://schemas.openxmlformats.org/officeDocument/2006/customXml" ds:itemID="{8935F657-F48E-4C1A-AB8C-CC2A513527DF}"/>
</file>

<file path=customXml/itemProps4.xml><?xml version="1.0" encoding="utf-8"?>
<ds:datastoreItem xmlns:ds="http://schemas.openxmlformats.org/officeDocument/2006/customXml" ds:itemID="{4D05C2BB-D5F8-4FA8-8D7F-712EA3891B86}"/>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__________________ is committed to providing equal employm,</vt:lpstr>
    </vt:vector>
  </TitlesOfParts>
  <Company>Maryland Dept. of Budget and Management</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EEO</dc:creator>
  <cp:keywords>EEO Plan Template</cp:keywords>
  <dc:description/>
  <cp:lastModifiedBy>Darlene Young</cp:lastModifiedBy>
  <cp:revision>2</cp:revision>
  <cp:lastPrinted>2018-07-19T15:52:00Z</cp:lastPrinted>
  <dcterms:created xsi:type="dcterms:W3CDTF">2020-11-04T21:11:00Z</dcterms:created>
  <dcterms:modified xsi:type="dcterms:W3CDTF">2020-11-04T21:11:00Z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0x010100B4E1F4424170654A94B98C805DAC1B96</vt:lpwstr>
  </property>
</Properties>
</file>